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0440"/>
      </w:tblGrid>
      <w:tr w:rsidR="0094473C" w:rsidRPr="00830F28" w:rsidTr="0094473C">
        <w:tc>
          <w:tcPr>
            <w:tcW w:w="10440" w:type="dxa"/>
            <w:tcBorders>
              <w:top w:val="nil"/>
              <w:left w:val="nil"/>
              <w:bottom w:val="single" w:sz="18" w:space="0" w:color="auto"/>
              <w:right w:val="nil"/>
            </w:tcBorders>
          </w:tcPr>
          <w:p w:rsidR="0094473C" w:rsidRPr="00E56B9E" w:rsidRDefault="00A73BF0" w:rsidP="00BD1D69">
            <w:pPr>
              <w:rPr>
                <w:rFonts w:ascii="Bradley Hand ITC" w:hAnsi="Bradley Hand ITC"/>
                <w:b/>
                <w:sz w:val="36"/>
              </w:rPr>
            </w:pPr>
            <w:r>
              <w:rPr>
                <w:rFonts w:ascii="Bradley Hand ITC" w:hAnsi="Bradley Hand ITC"/>
                <w:b/>
                <w:noProof/>
                <w:sz w:val="40"/>
                <w:u w:val="single"/>
              </w:rPr>
              <w:drawing>
                <wp:anchor distT="0" distB="0" distL="114300" distR="114300" simplePos="0" relativeHeight="251659264" behindDoc="0" locked="0" layoutInCell="1" allowOverlap="1">
                  <wp:simplePos x="0" y="0"/>
                  <wp:positionH relativeFrom="column">
                    <wp:posOffset>4032885</wp:posOffset>
                  </wp:positionH>
                  <wp:positionV relativeFrom="paragraph">
                    <wp:posOffset>-17145</wp:posOffset>
                  </wp:positionV>
                  <wp:extent cx="542925" cy="542925"/>
                  <wp:effectExtent l="0" t="0" r="9525" b="0"/>
                  <wp:wrapNone/>
                  <wp:docPr id="12" name="Picture 12" descr="C:\Documents and Settings\jpiner\Local Settings\Temporary Internet Files\Content.IE5\NDXM8P7H\_vector-paint-brush-preview2-by-dragon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Documents and Settings\jpiner\Local Settings\Temporary Internet Files\Content.IE5\NDXM8P7H\_vector-paint-brush-preview2-by-dragonart[1].png"/>
                          <pic:cNvPicPr>
                            <a:picLocks noChangeAspect="1" noChangeArrowheads="1"/>
                          </pic:cNvPicPr>
                        </pic:nvPicPr>
                        <pic:blipFill>
                          <a:blip r:embed="rId5" cstate="print"/>
                          <a:srcRect/>
                          <a:stretch>
                            <a:fillRect/>
                          </a:stretch>
                        </pic:blipFill>
                        <pic:spPr bwMode="auto">
                          <a:xfrm>
                            <a:off x="0" y="0"/>
                            <a:ext cx="542925" cy="542925"/>
                          </a:xfrm>
                          <a:prstGeom prst="rect">
                            <a:avLst/>
                          </a:prstGeom>
                          <a:noFill/>
                          <a:ln w="9525">
                            <a:noFill/>
                            <a:miter lim="800000"/>
                            <a:headEnd/>
                            <a:tailEnd/>
                          </a:ln>
                        </pic:spPr>
                      </pic:pic>
                    </a:graphicData>
                  </a:graphic>
                </wp:anchor>
              </w:drawing>
            </w:r>
            <w:r w:rsidR="0094473C" w:rsidRPr="00E56B9E">
              <w:rPr>
                <w:rFonts w:ascii="Bradley Hand ITC" w:hAnsi="Bradley Hand ITC"/>
                <w:b/>
                <w:sz w:val="40"/>
                <w:u w:val="single"/>
              </w:rPr>
              <w:t>Ivan</w:t>
            </w:r>
            <w:r w:rsidR="0094473C" w:rsidRPr="00E56B9E">
              <w:rPr>
                <w:rFonts w:ascii="Bradley Hand ITC" w:hAnsi="Bradley Hand ITC"/>
                <w:b/>
                <w:sz w:val="40"/>
              </w:rPr>
              <w:t xml:space="preserve"> Guide #</w:t>
            </w:r>
            <w:r w:rsidR="00BD1D69" w:rsidRPr="00E56B9E">
              <w:rPr>
                <w:rFonts w:ascii="Bradley Hand ITC" w:hAnsi="Bradley Hand ITC"/>
                <w:b/>
                <w:sz w:val="40"/>
              </w:rPr>
              <w:t>2</w:t>
            </w:r>
            <w:r w:rsidR="00E36A56" w:rsidRPr="00E56B9E">
              <w:rPr>
                <w:rFonts w:ascii="Bradley Hand ITC" w:hAnsi="Bradley Hand ITC"/>
                <w:b/>
                <w:sz w:val="40"/>
              </w:rPr>
              <w:t xml:space="preserve"> </w:t>
            </w:r>
            <w:r w:rsidR="00BD1D69" w:rsidRPr="00E56B9E">
              <w:rPr>
                <w:rFonts w:ascii="Bradley Hand ITC" w:hAnsi="Bradley Hand ITC"/>
                <w:b/>
                <w:sz w:val="24"/>
              </w:rPr>
              <w:t>(p. 106</w:t>
            </w:r>
            <w:r w:rsidR="00E56B9E" w:rsidRPr="00E56B9E">
              <w:rPr>
                <w:rFonts w:ascii="Bradley Hand ITC" w:hAnsi="Bradley Hand ITC"/>
                <w:b/>
                <w:sz w:val="24"/>
              </w:rPr>
              <w:t>-206</w:t>
            </w:r>
            <w:r w:rsidR="00E36A56" w:rsidRPr="00E56B9E">
              <w:rPr>
                <w:rFonts w:ascii="Bradley Hand ITC" w:hAnsi="Bradley Hand ITC"/>
                <w:b/>
                <w:sz w:val="24"/>
              </w:rPr>
              <w:t>)</w:t>
            </w:r>
            <w:r w:rsidR="0094473C" w:rsidRPr="00E56B9E">
              <w:rPr>
                <w:rFonts w:ascii="Bradley Hand ITC" w:hAnsi="Bradley Hand ITC"/>
                <w:b/>
                <w:sz w:val="24"/>
              </w:rPr>
              <w:t xml:space="preserve">                                         </w:t>
            </w:r>
            <w:r w:rsidR="00E56B9E">
              <w:rPr>
                <w:rFonts w:ascii="Bradley Hand ITC" w:hAnsi="Bradley Hand ITC"/>
                <w:b/>
                <w:sz w:val="24"/>
              </w:rPr>
              <w:t xml:space="preserve">              </w:t>
            </w:r>
            <w:r w:rsidR="0094473C" w:rsidRPr="00E56B9E">
              <w:rPr>
                <w:rFonts w:ascii="Bradley Hand ITC" w:hAnsi="Bradley Hand ITC"/>
                <w:b/>
                <w:sz w:val="28"/>
              </w:rPr>
              <w:t>Name:</w:t>
            </w:r>
          </w:p>
        </w:tc>
      </w:tr>
    </w:tbl>
    <w:p w:rsidR="00B662E9" w:rsidRPr="00DA3716" w:rsidRDefault="00B662E9" w:rsidP="00830F28">
      <w:pPr>
        <w:spacing w:after="0" w:line="240" w:lineRule="auto"/>
        <w:rPr>
          <w:rFonts w:ascii="Georgia" w:hAnsi="Georgia"/>
          <w:sz w:val="18"/>
        </w:rPr>
      </w:pPr>
    </w:p>
    <w:tbl>
      <w:tblPr>
        <w:tblStyle w:val="TableGrid"/>
        <w:tblW w:w="0" w:type="auto"/>
        <w:jc w:val="center"/>
        <w:tblLook w:val="04A0"/>
      </w:tblPr>
      <w:tblGrid>
        <w:gridCol w:w="4873"/>
        <w:gridCol w:w="4874"/>
      </w:tblGrid>
      <w:tr w:rsidR="00E36102" w:rsidRPr="007F43D7" w:rsidTr="00723B92">
        <w:trPr>
          <w:trHeight w:val="764"/>
          <w:jc w:val="center"/>
        </w:trPr>
        <w:tc>
          <w:tcPr>
            <w:tcW w:w="4873" w:type="dxa"/>
            <w:tcBorders>
              <w:top w:val="threeDEmboss" w:sz="12" w:space="0" w:color="auto"/>
              <w:left w:val="threeDEmboss" w:sz="12" w:space="0" w:color="auto"/>
              <w:bottom w:val="threeDEmboss" w:sz="12" w:space="0" w:color="auto"/>
            </w:tcBorders>
            <w:shd w:val="clear" w:color="auto" w:fill="FFFFFF" w:themeFill="background1"/>
          </w:tcPr>
          <w:p w:rsidR="00E36102" w:rsidRPr="007F43D7" w:rsidRDefault="00B12B87" w:rsidP="00830F28">
            <w:pPr>
              <w:rPr>
                <w:rFonts w:ascii="Georgia" w:hAnsi="Georgia"/>
              </w:rPr>
            </w:pPr>
            <w:r w:rsidRPr="007F43D7">
              <w:rPr>
                <w:rFonts w:ascii="Georgia" w:hAnsi="Georgia"/>
                <w:b/>
              </w:rPr>
              <w:t>Shrouded</w:t>
            </w:r>
            <w:r w:rsidRPr="007F43D7">
              <w:rPr>
                <w:rFonts w:ascii="Georgia" w:hAnsi="Georgia"/>
              </w:rPr>
              <w:t xml:space="preserve"> (p. 120):  covered</w:t>
            </w:r>
          </w:p>
          <w:p w:rsidR="00F91796" w:rsidRPr="007F43D7" w:rsidRDefault="00F91796" w:rsidP="00830F28">
            <w:pPr>
              <w:rPr>
                <w:rFonts w:ascii="Georgia" w:hAnsi="Georgia"/>
              </w:rPr>
            </w:pPr>
            <w:r w:rsidRPr="007F43D7">
              <w:rPr>
                <w:rFonts w:ascii="Georgia" w:hAnsi="Georgia"/>
                <w:b/>
              </w:rPr>
              <w:t>Sullen</w:t>
            </w:r>
            <w:r w:rsidR="00E45D9D" w:rsidRPr="007F43D7">
              <w:rPr>
                <w:rFonts w:ascii="Georgia" w:hAnsi="Georgia"/>
              </w:rPr>
              <w:t xml:space="preserve"> (p. 142):  g</w:t>
            </w:r>
            <w:r w:rsidRPr="007F43D7">
              <w:rPr>
                <w:rFonts w:ascii="Georgia" w:hAnsi="Georgia"/>
              </w:rPr>
              <w:t>loomy; depressed</w:t>
            </w:r>
          </w:p>
          <w:p w:rsidR="001D7D56" w:rsidRDefault="00E45D9D" w:rsidP="001D7D56">
            <w:pPr>
              <w:rPr>
                <w:rFonts w:ascii="Georgia" w:hAnsi="Georgia"/>
                <w:b/>
              </w:rPr>
            </w:pPr>
            <w:r w:rsidRPr="007F43D7">
              <w:rPr>
                <w:rFonts w:ascii="Georgia" w:hAnsi="Georgia"/>
                <w:b/>
              </w:rPr>
              <w:t xml:space="preserve">Dignity </w:t>
            </w:r>
            <w:r w:rsidRPr="007F43D7">
              <w:rPr>
                <w:rFonts w:ascii="Georgia" w:hAnsi="Georgia"/>
              </w:rPr>
              <w:t>(p. 142):  self-respect</w:t>
            </w:r>
          </w:p>
          <w:p w:rsidR="001D7D56" w:rsidRPr="007F43D7" w:rsidRDefault="001D7D56" w:rsidP="001D7D56">
            <w:pPr>
              <w:rPr>
                <w:rFonts w:ascii="Georgia" w:hAnsi="Georgia"/>
              </w:rPr>
            </w:pPr>
            <w:r w:rsidRPr="007F43D7">
              <w:rPr>
                <w:rFonts w:ascii="Georgia" w:hAnsi="Georgia"/>
                <w:b/>
              </w:rPr>
              <w:t>Trudges</w:t>
            </w:r>
            <w:r w:rsidRPr="007F43D7">
              <w:rPr>
                <w:rFonts w:ascii="Georgia" w:hAnsi="Georgia"/>
              </w:rPr>
              <w:t xml:space="preserve"> (p. 149):  walks slowly and heavily</w:t>
            </w:r>
          </w:p>
          <w:p w:rsidR="00B12B87" w:rsidRPr="00C72871" w:rsidRDefault="00723B92" w:rsidP="00830F28">
            <w:pPr>
              <w:rPr>
                <w:rFonts w:ascii="Georgia" w:hAnsi="Georgia"/>
              </w:rPr>
            </w:pPr>
            <w:r w:rsidRPr="007F43D7">
              <w:rPr>
                <w:rFonts w:ascii="Georgia" w:hAnsi="Georgia"/>
                <w:b/>
              </w:rPr>
              <w:t>Scornful</w:t>
            </w:r>
            <w:r w:rsidRPr="007F43D7">
              <w:rPr>
                <w:rFonts w:ascii="Georgia" w:hAnsi="Georgia"/>
              </w:rPr>
              <w:t xml:space="preserve"> (p. 162):  feeling or expressing dis</w:t>
            </w:r>
            <w:r>
              <w:rPr>
                <w:rFonts w:ascii="Georgia" w:hAnsi="Georgia"/>
              </w:rPr>
              <w:t>approval/disrespect</w:t>
            </w:r>
          </w:p>
        </w:tc>
        <w:tc>
          <w:tcPr>
            <w:tcW w:w="4874" w:type="dxa"/>
            <w:tcBorders>
              <w:top w:val="threeDEmboss" w:sz="12" w:space="0" w:color="auto"/>
              <w:bottom w:val="threeDEmboss" w:sz="12" w:space="0" w:color="auto"/>
              <w:right w:val="threeDEmboss" w:sz="12" w:space="0" w:color="auto"/>
            </w:tcBorders>
            <w:shd w:val="clear" w:color="auto" w:fill="FFFFFF" w:themeFill="background1"/>
          </w:tcPr>
          <w:p w:rsidR="001D7D56" w:rsidRDefault="001D7D56" w:rsidP="00830F28">
            <w:pPr>
              <w:rPr>
                <w:rFonts w:ascii="Georgia" w:hAnsi="Georgia"/>
              </w:rPr>
            </w:pPr>
            <w:r>
              <w:rPr>
                <w:rFonts w:ascii="Georgia" w:hAnsi="Georgia"/>
                <w:b/>
              </w:rPr>
              <w:t>Domain</w:t>
            </w:r>
            <w:r>
              <w:rPr>
                <w:rFonts w:ascii="Georgia" w:hAnsi="Georgia"/>
              </w:rPr>
              <w:t xml:space="preserve"> (p. 165):  area; territory</w:t>
            </w:r>
          </w:p>
          <w:p w:rsidR="00D824A9" w:rsidRDefault="00D824A9" w:rsidP="00830F28">
            <w:pPr>
              <w:rPr>
                <w:rFonts w:ascii="Georgia" w:hAnsi="Georgia"/>
              </w:rPr>
            </w:pPr>
            <w:r>
              <w:rPr>
                <w:rFonts w:ascii="Georgia" w:hAnsi="Georgia"/>
                <w:b/>
              </w:rPr>
              <w:t>Temperamental</w:t>
            </w:r>
            <w:r>
              <w:rPr>
                <w:rFonts w:ascii="Georgia" w:hAnsi="Georgia"/>
              </w:rPr>
              <w:t xml:space="preserve"> (p. 191):  moody</w:t>
            </w:r>
          </w:p>
          <w:p w:rsidR="00C72871" w:rsidRPr="00C72871" w:rsidRDefault="00C72871" w:rsidP="00830F28">
            <w:pPr>
              <w:rPr>
                <w:rFonts w:ascii="Georgia" w:hAnsi="Georgia"/>
                <w:b/>
              </w:rPr>
            </w:pPr>
            <w:r>
              <w:rPr>
                <w:rFonts w:ascii="Georgia" w:hAnsi="Georgia"/>
                <w:b/>
              </w:rPr>
              <w:t>Monstrosity</w:t>
            </w:r>
            <w:r>
              <w:rPr>
                <w:rFonts w:ascii="Georgia" w:hAnsi="Georgia"/>
              </w:rPr>
              <w:t xml:space="preserve"> (p. 197):  hideous sight</w:t>
            </w:r>
          </w:p>
        </w:tc>
      </w:tr>
    </w:tbl>
    <w:p w:rsidR="00830F28" w:rsidRPr="006D4E81" w:rsidRDefault="00830F28" w:rsidP="00830F28">
      <w:pPr>
        <w:spacing w:after="0" w:line="240" w:lineRule="auto"/>
        <w:rPr>
          <w:rFonts w:ascii="Georgia" w:hAnsi="Georgia"/>
          <w:sz w:val="20"/>
        </w:rPr>
      </w:pPr>
    </w:p>
    <w:p w:rsidR="00A1520C" w:rsidRPr="007F43D7" w:rsidRDefault="00E56B9E" w:rsidP="00E56B9E">
      <w:pPr>
        <w:pStyle w:val="ListParagraph"/>
        <w:numPr>
          <w:ilvl w:val="0"/>
          <w:numId w:val="4"/>
        </w:numPr>
        <w:spacing w:after="0" w:line="240" w:lineRule="auto"/>
        <w:rPr>
          <w:rFonts w:ascii="Georgia" w:hAnsi="Georgia"/>
          <w:noProof/>
        </w:rPr>
      </w:pPr>
      <w:r w:rsidRPr="007F43D7">
        <w:rPr>
          <w:rFonts w:ascii="Georgia" w:hAnsi="Georgia"/>
          <w:noProof/>
        </w:rPr>
        <w:t xml:space="preserve">At the beginning of the chapter titled “A Hit,” Stella is too injured to perform any tricks.  What does Mack make her do instead?  What can you infer about Mack’s character </w:t>
      </w:r>
      <w:r w:rsidR="00633C8E" w:rsidRPr="007F43D7">
        <w:rPr>
          <w:rFonts w:ascii="Georgia" w:hAnsi="Georgia"/>
          <w:noProof/>
        </w:rPr>
        <w:t>based on this incident</w:t>
      </w:r>
      <w:r w:rsidRPr="007F43D7">
        <w:rPr>
          <w:rFonts w:ascii="Georgia" w:hAnsi="Georgia"/>
          <w:noProof/>
        </w:rPr>
        <w:t>?</w:t>
      </w:r>
    </w:p>
    <w:p w:rsidR="00E56B9E" w:rsidRPr="007F43D7" w:rsidRDefault="00E56B9E" w:rsidP="00E56B9E">
      <w:pPr>
        <w:spacing w:after="0" w:line="240" w:lineRule="auto"/>
        <w:rPr>
          <w:rFonts w:ascii="Georgia" w:hAnsi="Georgia"/>
          <w:noProof/>
        </w:rPr>
      </w:pPr>
    </w:p>
    <w:p w:rsidR="00E56B9E" w:rsidRDefault="00E56B9E" w:rsidP="00E56B9E">
      <w:pPr>
        <w:spacing w:after="0" w:line="240" w:lineRule="auto"/>
        <w:rPr>
          <w:rFonts w:ascii="Georgia" w:hAnsi="Georgia"/>
          <w:noProof/>
        </w:rPr>
      </w:pPr>
    </w:p>
    <w:p w:rsidR="009134DF" w:rsidRPr="007F43D7" w:rsidRDefault="009134DF" w:rsidP="00E56B9E">
      <w:pPr>
        <w:spacing w:after="0" w:line="240" w:lineRule="auto"/>
        <w:rPr>
          <w:rFonts w:ascii="Georgia" w:hAnsi="Georgia"/>
          <w:noProof/>
        </w:rPr>
      </w:pPr>
    </w:p>
    <w:p w:rsidR="00E56B9E" w:rsidRPr="007F43D7" w:rsidRDefault="00E56B9E" w:rsidP="00E56B9E">
      <w:pPr>
        <w:spacing w:after="0" w:line="240" w:lineRule="auto"/>
        <w:rPr>
          <w:rFonts w:ascii="Georgia" w:hAnsi="Georgia"/>
          <w:noProof/>
        </w:rPr>
      </w:pPr>
    </w:p>
    <w:p w:rsidR="00E56B9E" w:rsidRPr="007F43D7" w:rsidRDefault="00E56B9E" w:rsidP="00E56B9E">
      <w:pPr>
        <w:spacing w:after="0" w:line="240" w:lineRule="auto"/>
        <w:rPr>
          <w:rFonts w:ascii="Georgia" w:hAnsi="Georgia"/>
          <w:noProof/>
        </w:rPr>
      </w:pPr>
    </w:p>
    <w:p w:rsidR="00E56B9E" w:rsidRPr="007F43D7" w:rsidRDefault="00E56B9E" w:rsidP="00E56B9E">
      <w:pPr>
        <w:spacing w:after="0" w:line="240" w:lineRule="auto"/>
        <w:rPr>
          <w:rFonts w:ascii="Georgia" w:hAnsi="Georgia"/>
          <w:noProof/>
        </w:rPr>
      </w:pPr>
    </w:p>
    <w:p w:rsidR="00E56B9E" w:rsidRPr="007F43D7" w:rsidRDefault="00E56B9E" w:rsidP="00E56B9E">
      <w:pPr>
        <w:pStyle w:val="ListParagraph"/>
        <w:numPr>
          <w:ilvl w:val="0"/>
          <w:numId w:val="4"/>
        </w:numPr>
        <w:spacing w:after="0" w:line="240" w:lineRule="auto"/>
        <w:rPr>
          <w:rFonts w:ascii="Georgia" w:hAnsi="Georgia"/>
          <w:noProof/>
        </w:rPr>
      </w:pPr>
      <w:r w:rsidRPr="007F43D7">
        <w:rPr>
          <w:rFonts w:ascii="Georgia" w:hAnsi="Georgia"/>
          <w:noProof/>
        </w:rPr>
        <w:t>How does the crowd respond to Ruby when she performs by herself for the first time?  Why do you suppose Ivan says, “I don’t know whether to be happy or sad” (p. 107)?</w:t>
      </w:r>
    </w:p>
    <w:p w:rsidR="00E56B9E" w:rsidRPr="007F43D7" w:rsidRDefault="00E56B9E" w:rsidP="00E56B9E">
      <w:pPr>
        <w:spacing w:after="0" w:line="240" w:lineRule="auto"/>
        <w:rPr>
          <w:rFonts w:ascii="Georgia" w:hAnsi="Georgia"/>
          <w:noProof/>
        </w:rPr>
      </w:pPr>
    </w:p>
    <w:p w:rsidR="00E56B9E" w:rsidRPr="007F43D7" w:rsidRDefault="00E56B9E" w:rsidP="00E56B9E">
      <w:pPr>
        <w:spacing w:after="0" w:line="240" w:lineRule="auto"/>
        <w:rPr>
          <w:rFonts w:ascii="Georgia" w:hAnsi="Georgia"/>
          <w:noProof/>
        </w:rPr>
      </w:pPr>
    </w:p>
    <w:p w:rsidR="00E56B9E" w:rsidRDefault="00E56B9E" w:rsidP="00E56B9E">
      <w:pPr>
        <w:spacing w:after="0" w:line="240" w:lineRule="auto"/>
        <w:rPr>
          <w:rFonts w:ascii="Georgia" w:hAnsi="Georgia"/>
          <w:noProof/>
        </w:rPr>
      </w:pPr>
    </w:p>
    <w:p w:rsidR="009134DF" w:rsidRPr="007F43D7" w:rsidRDefault="009134DF" w:rsidP="00E56B9E">
      <w:pPr>
        <w:spacing w:after="0" w:line="240" w:lineRule="auto"/>
        <w:rPr>
          <w:rFonts w:ascii="Georgia" w:hAnsi="Georgia"/>
          <w:noProof/>
        </w:rPr>
      </w:pPr>
    </w:p>
    <w:p w:rsidR="00E56B9E" w:rsidRPr="007F43D7" w:rsidRDefault="00E56B9E" w:rsidP="00E56B9E">
      <w:pPr>
        <w:spacing w:after="0" w:line="240" w:lineRule="auto"/>
        <w:rPr>
          <w:rFonts w:ascii="Georgia" w:hAnsi="Georgia"/>
          <w:noProof/>
        </w:rPr>
      </w:pPr>
    </w:p>
    <w:p w:rsidR="00E56B9E" w:rsidRPr="007F43D7" w:rsidRDefault="00E56B9E" w:rsidP="00E56B9E">
      <w:pPr>
        <w:spacing w:after="0" w:line="240" w:lineRule="auto"/>
        <w:rPr>
          <w:rFonts w:ascii="Georgia" w:hAnsi="Georgia"/>
          <w:noProof/>
        </w:rPr>
      </w:pPr>
    </w:p>
    <w:p w:rsidR="00E56B9E" w:rsidRPr="007F43D7" w:rsidRDefault="00D7369C" w:rsidP="00E56B9E">
      <w:pPr>
        <w:pStyle w:val="ListParagraph"/>
        <w:numPr>
          <w:ilvl w:val="0"/>
          <w:numId w:val="4"/>
        </w:numPr>
        <w:spacing w:after="0" w:line="240" w:lineRule="auto"/>
        <w:rPr>
          <w:rFonts w:ascii="Georgia" w:hAnsi="Georgia"/>
          <w:noProof/>
        </w:rPr>
      </w:pPr>
      <w:r w:rsidRPr="007F43D7">
        <w:rPr>
          <w:rFonts w:ascii="Georgia" w:hAnsi="Georgia"/>
          <w:noProof/>
        </w:rPr>
        <w:t>Stella asks Ivan to make a promise – what is the promise?  Why do you think he makes it even though it will be hard to keep that promise?</w:t>
      </w:r>
    </w:p>
    <w:p w:rsidR="00633C8E" w:rsidRPr="007F43D7" w:rsidRDefault="00633C8E" w:rsidP="00633C8E">
      <w:pPr>
        <w:spacing w:after="0" w:line="240" w:lineRule="auto"/>
        <w:rPr>
          <w:rFonts w:ascii="Georgia" w:hAnsi="Georgia"/>
          <w:noProof/>
        </w:rPr>
      </w:pPr>
    </w:p>
    <w:p w:rsidR="00633C8E" w:rsidRPr="007F43D7" w:rsidRDefault="00633C8E" w:rsidP="00633C8E">
      <w:pPr>
        <w:spacing w:after="0" w:line="240" w:lineRule="auto"/>
        <w:rPr>
          <w:rFonts w:ascii="Georgia" w:hAnsi="Georgia"/>
          <w:noProof/>
        </w:rPr>
      </w:pPr>
    </w:p>
    <w:p w:rsidR="00633C8E" w:rsidRDefault="00633C8E" w:rsidP="00633C8E">
      <w:pPr>
        <w:spacing w:after="0" w:line="240" w:lineRule="auto"/>
        <w:rPr>
          <w:rFonts w:ascii="Georgia" w:hAnsi="Georgia"/>
          <w:noProof/>
        </w:rPr>
      </w:pPr>
    </w:p>
    <w:p w:rsidR="009134DF" w:rsidRPr="007F43D7" w:rsidRDefault="009134DF" w:rsidP="00633C8E">
      <w:pPr>
        <w:spacing w:after="0" w:line="240" w:lineRule="auto"/>
        <w:rPr>
          <w:rFonts w:ascii="Georgia" w:hAnsi="Georgia"/>
          <w:noProof/>
        </w:rPr>
      </w:pPr>
    </w:p>
    <w:p w:rsidR="00633C8E" w:rsidRPr="007F43D7" w:rsidRDefault="00633C8E" w:rsidP="00633C8E">
      <w:pPr>
        <w:spacing w:after="0" w:line="240" w:lineRule="auto"/>
        <w:rPr>
          <w:rFonts w:ascii="Georgia" w:hAnsi="Georgia"/>
          <w:noProof/>
        </w:rPr>
      </w:pPr>
    </w:p>
    <w:p w:rsidR="00633C8E" w:rsidRPr="007F43D7" w:rsidRDefault="00633C8E" w:rsidP="00633C8E">
      <w:pPr>
        <w:spacing w:after="0" w:line="240" w:lineRule="auto"/>
        <w:rPr>
          <w:rFonts w:ascii="Georgia" w:hAnsi="Georgia"/>
          <w:noProof/>
        </w:rPr>
      </w:pPr>
    </w:p>
    <w:p w:rsidR="00633C8E" w:rsidRPr="007F43D7" w:rsidRDefault="004D32AB" w:rsidP="00E56B9E">
      <w:pPr>
        <w:pStyle w:val="ListParagraph"/>
        <w:numPr>
          <w:ilvl w:val="0"/>
          <w:numId w:val="4"/>
        </w:numPr>
        <w:spacing w:after="0" w:line="240" w:lineRule="auto"/>
        <w:rPr>
          <w:rFonts w:ascii="Georgia" w:hAnsi="Georgia"/>
          <w:noProof/>
        </w:rPr>
      </w:pPr>
      <w:r w:rsidRPr="007F43D7">
        <w:rPr>
          <w:rFonts w:ascii="Georgia" w:hAnsi="Georgia"/>
          <w:noProof/>
        </w:rPr>
        <w:t>According to Ivan, how do gorillas name their babies?  How is this different from the way humans name their babies?</w:t>
      </w:r>
    </w:p>
    <w:p w:rsidR="00DE6BE9" w:rsidRPr="007F43D7" w:rsidRDefault="00DE6BE9" w:rsidP="00DE6BE9">
      <w:pPr>
        <w:spacing w:after="0" w:line="240" w:lineRule="auto"/>
        <w:rPr>
          <w:rFonts w:ascii="Georgia" w:hAnsi="Georgia"/>
          <w:noProof/>
        </w:rPr>
      </w:pPr>
    </w:p>
    <w:p w:rsidR="00DE6BE9" w:rsidRPr="007F43D7" w:rsidRDefault="00DE6BE9" w:rsidP="00DE6BE9">
      <w:pPr>
        <w:spacing w:after="0" w:line="240" w:lineRule="auto"/>
        <w:rPr>
          <w:rFonts w:ascii="Georgia" w:hAnsi="Georgia"/>
          <w:noProof/>
        </w:rPr>
      </w:pPr>
    </w:p>
    <w:p w:rsidR="00DE6BE9" w:rsidRDefault="00DE6BE9" w:rsidP="00DE6BE9">
      <w:pPr>
        <w:spacing w:after="0" w:line="240" w:lineRule="auto"/>
        <w:rPr>
          <w:rFonts w:ascii="Georgia" w:hAnsi="Georgia"/>
          <w:noProof/>
        </w:rPr>
      </w:pPr>
    </w:p>
    <w:p w:rsidR="009134DF" w:rsidRPr="007F43D7" w:rsidRDefault="009134DF" w:rsidP="00DE6BE9">
      <w:pPr>
        <w:spacing w:after="0" w:line="240" w:lineRule="auto"/>
        <w:rPr>
          <w:rFonts w:ascii="Georgia" w:hAnsi="Georgia"/>
          <w:noProof/>
        </w:rPr>
      </w:pPr>
    </w:p>
    <w:p w:rsidR="00DE6BE9" w:rsidRPr="007F43D7" w:rsidRDefault="00DE6BE9" w:rsidP="00DE6BE9">
      <w:pPr>
        <w:spacing w:after="0" w:line="240" w:lineRule="auto"/>
        <w:rPr>
          <w:rFonts w:ascii="Georgia" w:hAnsi="Georgia"/>
          <w:noProof/>
        </w:rPr>
      </w:pPr>
    </w:p>
    <w:p w:rsidR="00DE6BE9" w:rsidRPr="007F43D7" w:rsidRDefault="00DE6BE9" w:rsidP="00DE6BE9">
      <w:pPr>
        <w:spacing w:after="0" w:line="240" w:lineRule="auto"/>
        <w:rPr>
          <w:rFonts w:ascii="Georgia" w:hAnsi="Georgia"/>
          <w:noProof/>
        </w:rPr>
      </w:pPr>
    </w:p>
    <w:p w:rsidR="00DE6BE9" w:rsidRPr="007F43D7" w:rsidRDefault="00DE6BE9" w:rsidP="00E56B9E">
      <w:pPr>
        <w:pStyle w:val="ListParagraph"/>
        <w:numPr>
          <w:ilvl w:val="0"/>
          <w:numId w:val="4"/>
        </w:numPr>
        <w:spacing w:after="0" w:line="240" w:lineRule="auto"/>
        <w:rPr>
          <w:rFonts w:ascii="Georgia" w:hAnsi="Georgia"/>
          <w:noProof/>
        </w:rPr>
      </w:pPr>
      <w:r w:rsidRPr="007F43D7">
        <w:rPr>
          <w:rFonts w:ascii="Georgia" w:hAnsi="Georgia"/>
          <w:noProof/>
        </w:rPr>
        <w:t>What was Ivan’s name in the forest?  Why did his parents choose that name?</w:t>
      </w:r>
    </w:p>
    <w:p w:rsidR="00DE6BE9" w:rsidRPr="007F43D7" w:rsidRDefault="00DE6BE9" w:rsidP="00DE6BE9">
      <w:pPr>
        <w:spacing w:after="0" w:line="240" w:lineRule="auto"/>
        <w:rPr>
          <w:rFonts w:ascii="Georgia" w:hAnsi="Georgia"/>
          <w:noProof/>
        </w:rPr>
      </w:pPr>
    </w:p>
    <w:p w:rsidR="00DE6BE9" w:rsidRPr="007F43D7" w:rsidRDefault="00DE6BE9" w:rsidP="00DE6BE9">
      <w:pPr>
        <w:spacing w:after="0" w:line="240" w:lineRule="auto"/>
        <w:rPr>
          <w:rFonts w:ascii="Georgia" w:hAnsi="Georgia"/>
          <w:noProof/>
        </w:rPr>
      </w:pPr>
    </w:p>
    <w:p w:rsidR="00DE6BE9" w:rsidRPr="007F43D7" w:rsidRDefault="00DE6BE9" w:rsidP="00DE6BE9">
      <w:pPr>
        <w:spacing w:after="0" w:line="240" w:lineRule="auto"/>
        <w:rPr>
          <w:rFonts w:ascii="Georgia" w:hAnsi="Georgia"/>
          <w:noProof/>
        </w:rPr>
      </w:pPr>
    </w:p>
    <w:p w:rsidR="00DE6BE9" w:rsidRDefault="00DE6BE9" w:rsidP="00DE6BE9">
      <w:pPr>
        <w:spacing w:after="0" w:line="240" w:lineRule="auto"/>
        <w:rPr>
          <w:rFonts w:ascii="Georgia" w:hAnsi="Georgia"/>
          <w:noProof/>
        </w:rPr>
      </w:pPr>
    </w:p>
    <w:p w:rsidR="009134DF" w:rsidRPr="007F43D7" w:rsidRDefault="009134DF" w:rsidP="00DE6BE9">
      <w:pPr>
        <w:spacing w:after="0" w:line="240" w:lineRule="auto"/>
        <w:rPr>
          <w:rFonts w:ascii="Georgia" w:hAnsi="Georgia"/>
          <w:noProof/>
        </w:rPr>
      </w:pPr>
    </w:p>
    <w:p w:rsidR="00DE6BE9" w:rsidRPr="007F43D7" w:rsidRDefault="00DE6BE9" w:rsidP="00DE6BE9">
      <w:pPr>
        <w:spacing w:after="0" w:line="240" w:lineRule="auto"/>
        <w:rPr>
          <w:rFonts w:ascii="Georgia" w:hAnsi="Georgia"/>
          <w:noProof/>
        </w:rPr>
      </w:pPr>
    </w:p>
    <w:p w:rsidR="00DE6BE9" w:rsidRPr="007F43D7" w:rsidRDefault="00DE6BE9" w:rsidP="00E56B9E">
      <w:pPr>
        <w:pStyle w:val="ListParagraph"/>
        <w:numPr>
          <w:ilvl w:val="0"/>
          <w:numId w:val="4"/>
        </w:numPr>
        <w:spacing w:after="0" w:line="240" w:lineRule="auto"/>
        <w:rPr>
          <w:rFonts w:ascii="Georgia" w:hAnsi="Georgia"/>
          <w:noProof/>
        </w:rPr>
      </w:pPr>
      <w:r w:rsidRPr="007F43D7">
        <w:rPr>
          <w:rFonts w:ascii="Georgia" w:hAnsi="Georgia"/>
          <w:noProof/>
        </w:rPr>
        <w:t>Who was it that “pried open the crate” and “bought” Ivan?  How was Ivan treated by this person in the beginning?</w:t>
      </w:r>
    </w:p>
    <w:p w:rsidR="00DE6BE9" w:rsidRPr="007F43D7" w:rsidRDefault="00DE6BE9" w:rsidP="00DE6BE9">
      <w:pPr>
        <w:spacing w:after="0" w:line="240" w:lineRule="auto"/>
        <w:rPr>
          <w:rFonts w:ascii="Georgia" w:hAnsi="Georgia"/>
          <w:noProof/>
        </w:rPr>
      </w:pPr>
    </w:p>
    <w:p w:rsidR="00DE6BE9" w:rsidRPr="007F43D7" w:rsidRDefault="00DE6BE9" w:rsidP="00DE6BE9">
      <w:pPr>
        <w:spacing w:after="0" w:line="240" w:lineRule="auto"/>
        <w:rPr>
          <w:rFonts w:ascii="Georgia" w:hAnsi="Georgia"/>
          <w:noProof/>
        </w:rPr>
      </w:pPr>
    </w:p>
    <w:p w:rsidR="00DE6BE9" w:rsidRDefault="00DE6BE9" w:rsidP="00DE6BE9">
      <w:pPr>
        <w:spacing w:after="0" w:line="240" w:lineRule="auto"/>
        <w:rPr>
          <w:rFonts w:ascii="Georgia" w:hAnsi="Georgia"/>
          <w:noProof/>
        </w:rPr>
      </w:pPr>
    </w:p>
    <w:p w:rsidR="009134DF" w:rsidRDefault="009134DF" w:rsidP="00DE6BE9">
      <w:pPr>
        <w:spacing w:after="0" w:line="240" w:lineRule="auto"/>
        <w:rPr>
          <w:rFonts w:ascii="Georgia" w:hAnsi="Georgia"/>
          <w:noProof/>
        </w:rPr>
      </w:pPr>
    </w:p>
    <w:p w:rsidR="009134DF" w:rsidRPr="007F43D7" w:rsidRDefault="009134DF" w:rsidP="00DE6BE9">
      <w:pPr>
        <w:spacing w:after="0" w:line="240" w:lineRule="auto"/>
        <w:rPr>
          <w:rFonts w:ascii="Georgia" w:hAnsi="Georgia"/>
          <w:noProof/>
        </w:rPr>
      </w:pPr>
    </w:p>
    <w:p w:rsidR="00DE6BE9" w:rsidRPr="007F43D7" w:rsidRDefault="00DE6BE9" w:rsidP="00DE6BE9">
      <w:pPr>
        <w:spacing w:after="0" w:line="240" w:lineRule="auto"/>
        <w:rPr>
          <w:rFonts w:ascii="Georgia" w:hAnsi="Georgia"/>
          <w:noProof/>
        </w:rPr>
      </w:pPr>
    </w:p>
    <w:p w:rsidR="00DE6BE9" w:rsidRPr="007F43D7" w:rsidRDefault="00DE6BE9" w:rsidP="00DE6BE9">
      <w:pPr>
        <w:spacing w:after="0" w:line="240" w:lineRule="auto"/>
        <w:rPr>
          <w:rFonts w:ascii="Georgia" w:hAnsi="Georgia"/>
          <w:noProof/>
        </w:rPr>
      </w:pPr>
    </w:p>
    <w:p w:rsidR="00DE6BE9" w:rsidRPr="007F43D7" w:rsidRDefault="00DE6BE9" w:rsidP="00E56B9E">
      <w:pPr>
        <w:pStyle w:val="ListParagraph"/>
        <w:numPr>
          <w:ilvl w:val="0"/>
          <w:numId w:val="4"/>
        </w:numPr>
        <w:spacing w:after="0" w:line="240" w:lineRule="auto"/>
        <w:rPr>
          <w:rFonts w:ascii="Georgia" w:hAnsi="Georgia"/>
          <w:noProof/>
        </w:rPr>
      </w:pPr>
      <w:r w:rsidRPr="007F43D7">
        <w:rPr>
          <w:rFonts w:ascii="Georgia" w:hAnsi="Georgia"/>
          <w:noProof/>
        </w:rPr>
        <w:lastRenderedPageBreak/>
        <w:t xml:space="preserve"> </w:t>
      </w:r>
      <w:r w:rsidR="00563504" w:rsidRPr="007F43D7">
        <w:rPr>
          <w:rFonts w:ascii="Georgia" w:hAnsi="Georgia"/>
          <w:noProof/>
        </w:rPr>
        <w:t xml:space="preserve">Ivan uses markers from Julia to make X’s on his jungle wall.  </w:t>
      </w:r>
      <w:r w:rsidR="00A63E7B" w:rsidRPr="007F43D7">
        <w:rPr>
          <w:rFonts w:ascii="Georgia" w:hAnsi="Georgia"/>
          <w:noProof/>
        </w:rPr>
        <w:t xml:space="preserve">How many X’s does he make?  </w:t>
      </w:r>
      <w:r w:rsidR="00563504" w:rsidRPr="007F43D7">
        <w:rPr>
          <w:rFonts w:ascii="Georgia" w:hAnsi="Georgia"/>
          <w:noProof/>
        </w:rPr>
        <w:t>What do the X’s represent?</w:t>
      </w:r>
    </w:p>
    <w:p w:rsidR="00563504" w:rsidRPr="007F43D7" w:rsidRDefault="00563504" w:rsidP="00563504">
      <w:pPr>
        <w:spacing w:after="0" w:line="240" w:lineRule="auto"/>
        <w:rPr>
          <w:rFonts w:ascii="Georgia" w:hAnsi="Georgia"/>
          <w:noProof/>
        </w:rPr>
      </w:pPr>
    </w:p>
    <w:p w:rsidR="00563504" w:rsidRPr="007F43D7" w:rsidRDefault="00563504" w:rsidP="00563504">
      <w:pPr>
        <w:spacing w:after="0" w:line="240" w:lineRule="auto"/>
        <w:rPr>
          <w:rFonts w:ascii="Georgia" w:hAnsi="Georgia"/>
          <w:noProof/>
        </w:rPr>
      </w:pPr>
    </w:p>
    <w:p w:rsidR="00563504" w:rsidRPr="007F43D7" w:rsidRDefault="00563504" w:rsidP="00563504">
      <w:pPr>
        <w:spacing w:after="0" w:line="240" w:lineRule="auto"/>
        <w:rPr>
          <w:rFonts w:ascii="Georgia" w:hAnsi="Georgia"/>
          <w:noProof/>
        </w:rPr>
      </w:pPr>
    </w:p>
    <w:p w:rsidR="00563504" w:rsidRDefault="00563504" w:rsidP="00563504">
      <w:pPr>
        <w:spacing w:after="0" w:line="240" w:lineRule="auto"/>
        <w:rPr>
          <w:rFonts w:ascii="Georgia" w:hAnsi="Georgia"/>
          <w:noProof/>
        </w:rPr>
      </w:pPr>
    </w:p>
    <w:p w:rsidR="009134DF" w:rsidRPr="007F43D7" w:rsidRDefault="009134DF" w:rsidP="00563504">
      <w:pPr>
        <w:spacing w:after="0" w:line="240" w:lineRule="auto"/>
        <w:rPr>
          <w:rFonts w:ascii="Georgia" w:hAnsi="Georgia"/>
          <w:noProof/>
        </w:rPr>
      </w:pPr>
    </w:p>
    <w:p w:rsidR="00563504" w:rsidRPr="007F43D7" w:rsidRDefault="00563504" w:rsidP="00563504">
      <w:pPr>
        <w:spacing w:after="0" w:line="240" w:lineRule="auto"/>
        <w:rPr>
          <w:rFonts w:ascii="Georgia" w:hAnsi="Georgia"/>
          <w:noProof/>
        </w:rPr>
      </w:pPr>
    </w:p>
    <w:p w:rsidR="00563504" w:rsidRPr="007F43D7" w:rsidRDefault="00563504" w:rsidP="00563504">
      <w:pPr>
        <w:spacing w:after="0" w:line="240" w:lineRule="auto"/>
        <w:rPr>
          <w:rFonts w:ascii="Georgia" w:hAnsi="Georgia"/>
          <w:noProof/>
        </w:rPr>
      </w:pPr>
    </w:p>
    <w:p w:rsidR="00563504" w:rsidRPr="007F43D7" w:rsidRDefault="00BC0C0B" w:rsidP="00E56B9E">
      <w:pPr>
        <w:pStyle w:val="ListParagraph"/>
        <w:numPr>
          <w:ilvl w:val="0"/>
          <w:numId w:val="4"/>
        </w:numPr>
        <w:spacing w:after="0" w:line="240" w:lineRule="auto"/>
        <w:rPr>
          <w:rFonts w:ascii="Georgia" w:hAnsi="Georgia"/>
          <w:noProof/>
        </w:rPr>
      </w:pPr>
      <w:r w:rsidRPr="007F43D7">
        <w:rPr>
          <w:rFonts w:ascii="Georgia" w:hAnsi="Georgia"/>
          <w:noProof/>
        </w:rPr>
        <w:t>Julia give</w:t>
      </w:r>
      <w:r w:rsidR="00C71CAD">
        <w:rPr>
          <w:rFonts w:ascii="Georgia" w:hAnsi="Georgia"/>
          <w:noProof/>
        </w:rPr>
        <w:t>s</w:t>
      </w:r>
      <w:r w:rsidRPr="007F43D7">
        <w:rPr>
          <w:rFonts w:ascii="Georgia" w:hAnsi="Georgia"/>
          <w:noProof/>
        </w:rPr>
        <w:t xml:space="preserve"> Ivan three plasti</w:t>
      </w:r>
      <w:r w:rsidR="00A07215" w:rsidRPr="007F43D7">
        <w:rPr>
          <w:rFonts w:ascii="Georgia" w:hAnsi="Georgia"/>
          <w:noProof/>
        </w:rPr>
        <w:t>c jars.  What are they?  What are</w:t>
      </w:r>
      <w:r w:rsidRPr="007F43D7">
        <w:rPr>
          <w:rFonts w:ascii="Georgia" w:hAnsi="Georgia"/>
          <w:noProof/>
        </w:rPr>
        <w:t xml:space="preserve"> the first two things Ivan “paints” on a piece of paper?</w:t>
      </w:r>
    </w:p>
    <w:p w:rsidR="00A07215" w:rsidRPr="007F43D7" w:rsidRDefault="00A07215" w:rsidP="00A07215">
      <w:pPr>
        <w:spacing w:after="0" w:line="240" w:lineRule="auto"/>
        <w:rPr>
          <w:rFonts w:ascii="Georgia" w:hAnsi="Georgia"/>
          <w:noProof/>
        </w:rPr>
      </w:pPr>
    </w:p>
    <w:p w:rsidR="00A07215" w:rsidRPr="007F43D7" w:rsidRDefault="00A07215" w:rsidP="00A07215">
      <w:pPr>
        <w:spacing w:after="0" w:line="240" w:lineRule="auto"/>
        <w:rPr>
          <w:rFonts w:ascii="Georgia" w:hAnsi="Georgia"/>
          <w:noProof/>
        </w:rPr>
      </w:pPr>
    </w:p>
    <w:p w:rsidR="00A07215" w:rsidRPr="007F43D7" w:rsidRDefault="00A07215" w:rsidP="00A07215">
      <w:pPr>
        <w:spacing w:after="0" w:line="240" w:lineRule="auto"/>
        <w:rPr>
          <w:rFonts w:ascii="Georgia" w:hAnsi="Georgia"/>
          <w:noProof/>
        </w:rPr>
      </w:pPr>
    </w:p>
    <w:p w:rsidR="00A07215" w:rsidRDefault="00A07215" w:rsidP="00A07215">
      <w:pPr>
        <w:spacing w:after="0" w:line="240" w:lineRule="auto"/>
        <w:rPr>
          <w:rFonts w:ascii="Georgia" w:hAnsi="Georgia"/>
          <w:noProof/>
        </w:rPr>
      </w:pPr>
    </w:p>
    <w:p w:rsidR="009134DF" w:rsidRPr="007F43D7" w:rsidRDefault="009134DF" w:rsidP="00A07215">
      <w:pPr>
        <w:spacing w:after="0" w:line="240" w:lineRule="auto"/>
        <w:rPr>
          <w:rFonts w:ascii="Georgia" w:hAnsi="Georgia"/>
          <w:noProof/>
        </w:rPr>
      </w:pPr>
    </w:p>
    <w:p w:rsidR="00A07215" w:rsidRPr="007F43D7" w:rsidRDefault="00A07215" w:rsidP="00A07215">
      <w:pPr>
        <w:spacing w:after="0" w:line="240" w:lineRule="auto"/>
        <w:rPr>
          <w:rFonts w:ascii="Georgia" w:hAnsi="Georgia"/>
          <w:noProof/>
        </w:rPr>
      </w:pPr>
    </w:p>
    <w:p w:rsidR="00A47C81" w:rsidRDefault="002E4357" w:rsidP="00E56B9E">
      <w:pPr>
        <w:pStyle w:val="ListParagraph"/>
        <w:numPr>
          <w:ilvl w:val="0"/>
          <w:numId w:val="4"/>
        </w:numPr>
        <w:spacing w:after="0" w:line="240" w:lineRule="auto"/>
        <w:rPr>
          <w:rFonts w:ascii="Georgia" w:hAnsi="Georgia"/>
          <w:noProof/>
        </w:rPr>
      </w:pPr>
      <w:r>
        <w:rPr>
          <w:rFonts w:ascii="Georgia" w:hAnsi="Georgia"/>
          <w:noProof/>
        </w:rPr>
        <w:t xml:space="preserve">What is the difference between a </w:t>
      </w:r>
      <w:r w:rsidRPr="001D7D56">
        <w:rPr>
          <w:rFonts w:ascii="Georgia" w:hAnsi="Georgia"/>
          <w:i/>
          <w:noProof/>
        </w:rPr>
        <w:t>domain</w:t>
      </w:r>
      <w:r>
        <w:rPr>
          <w:rFonts w:ascii="Georgia" w:hAnsi="Georgia"/>
          <w:noProof/>
        </w:rPr>
        <w:t xml:space="preserve"> and a </w:t>
      </w:r>
      <w:r w:rsidRPr="001D7D56">
        <w:rPr>
          <w:rFonts w:ascii="Georgia" w:hAnsi="Georgia"/>
          <w:i/>
          <w:noProof/>
        </w:rPr>
        <w:t>cage</w:t>
      </w:r>
      <w:r>
        <w:rPr>
          <w:rFonts w:ascii="Georgia" w:hAnsi="Georgia"/>
          <w:noProof/>
        </w:rPr>
        <w:t xml:space="preserve">?  Which word has </w:t>
      </w:r>
      <w:r w:rsidR="00AD4788">
        <w:rPr>
          <w:rFonts w:ascii="Georgia" w:hAnsi="Georgia"/>
          <w:noProof/>
        </w:rPr>
        <w:t xml:space="preserve">more of a </w:t>
      </w:r>
      <w:r w:rsidR="00AD4788" w:rsidRPr="00AD4788">
        <w:rPr>
          <w:rFonts w:ascii="Georgia" w:hAnsi="Georgia"/>
          <w:b/>
          <w:noProof/>
        </w:rPr>
        <w:t>negative connotation</w:t>
      </w:r>
      <w:r w:rsidRPr="00AD4788">
        <w:rPr>
          <w:rFonts w:ascii="Georgia" w:hAnsi="Georgia"/>
          <w:noProof/>
        </w:rPr>
        <w:t>?</w:t>
      </w:r>
    </w:p>
    <w:p w:rsidR="00A47C81" w:rsidRDefault="00A47C81" w:rsidP="00A47C81">
      <w:pPr>
        <w:spacing w:after="0" w:line="240" w:lineRule="auto"/>
        <w:rPr>
          <w:rFonts w:ascii="Georgia" w:hAnsi="Georgia"/>
          <w:noProof/>
        </w:rPr>
      </w:pPr>
    </w:p>
    <w:p w:rsidR="00A47C81" w:rsidRDefault="00A47C81" w:rsidP="00A47C81">
      <w:pPr>
        <w:spacing w:after="0" w:line="240" w:lineRule="auto"/>
        <w:rPr>
          <w:rFonts w:ascii="Georgia" w:hAnsi="Georgia"/>
          <w:noProof/>
        </w:rPr>
      </w:pPr>
    </w:p>
    <w:p w:rsidR="009134DF" w:rsidRDefault="009134DF" w:rsidP="00A47C81">
      <w:pPr>
        <w:spacing w:after="0" w:line="240" w:lineRule="auto"/>
        <w:rPr>
          <w:rFonts w:ascii="Georgia" w:hAnsi="Georgia"/>
          <w:noProof/>
        </w:rPr>
      </w:pPr>
    </w:p>
    <w:p w:rsidR="00A47C81" w:rsidRDefault="00A47C81" w:rsidP="00A47C81">
      <w:pPr>
        <w:spacing w:after="0" w:line="240" w:lineRule="auto"/>
        <w:rPr>
          <w:rFonts w:ascii="Georgia" w:hAnsi="Georgia"/>
          <w:noProof/>
        </w:rPr>
      </w:pPr>
    </w:p>
    <w:p w:rsidR="00A47C81" w:rsidRDefault="00A47C81" w:rsidP="00A47C81">
      <w:pPr>
        <w:spacing w:after="0" w:line="240" w:lineRule="auto"/>
        <w:rPr>
          <w:rFonts w:ascii="Georgia" w:hAnsi="Georgia"/>
          <w:noProof/>
        </w:rPr>
      </w:pPr>
    </w:p>
    <w:p w:rsidR="00A47C81" w:rsidRPr="00A47C81" w:rsidRDefault="00A47C81" w:rsidP="00A47C81">
      <w:pPr>
        <w:spacing w:after="0" w:line="240" w:lineRule="auto"/>
        <w:rPr>
          <w:rFonts w:ascii="Georgia" w:hAnsi="Georgia"/>
          <w:noProof/>
        </w:rPr>
      </w:pPr>
    </w:p>
    <w:p w:rsidR="00A07215" w:rsidRDefault="002E4357" w:rsidP="00E56B9E">
      <w:pPr>
        <w:pStyle w:val="ListParagraph"/>
        <w:numPr>
          <w:ilvl w:val="0"/>
          <w:numId w:val="4"/>
        </w:numPr>
        <w:spacing w:after="0" w:line="240" w:lineRule="auto"/>
        <w:rPr>
          <w:rFonts w:ascii="Georgia" w:hAnsi="Georgia"/>
          <w:noProof/>
        </w:rPr>
      </w:pPr>
      <w:r>
        <w:rPr>
          <w:rFonts w:ascii="Georgia" w:hAnsi="Georgia"/>
          <w:noProof/>
        </w:rPr>
        <w:t xml:space="preserve">Why </w:t>
      </w:r>
      <w:r w:rsidR="00A47C81">
        <w:rPr>
          <w:rFonts w:ascii="Georgia" w:hAnsi="Georgia"/>
          <w:noProof/>
        </w:rPr>
        <w:t>do you suppose</w:t>
      </w:r>
      <w:r>
        <w:rPr>
          <w:rFonts w:ascii="Georgia" w:hAnsi="Georgia"/>
          <w:noProof/>
        </w:rPr>
        <w:t xml:space="preserve"> Ivan say</w:t>
      </w:r>
      <w:r w:rsidR="00A47C81">
        <w:rPr>
          <w:rFonts w:ascii="Georgia" w:hAnsi="Georgia"/>
          <w:noProof/>
        </w:rPr>
        <w:t>s</w:t>
      </w:r>
      <w:r>
        <w:rPr>
          <w:rFonts w:ascii="Georgia" w:hAnsi="Georgia"/>
          <w:noProof/>
        </w:rPr>
        <w:t xml:space="preserve">, </w:t>
      </w:r>
      <w:r w:rsidR="001D7D56">
        <w:rPr>
          <w:rFonts w:ascii="Georgia" w:hAnsi="Georgia"/>
          <w:noProof/>
        </w:rPr>
        <w:t xml:space="preserve">“And </w:t>
      </w:r>
      <w:r>
        <w:rPr>
          <w:rFonts w:ascii="Georgia" w:hAnsi="Georgia"/>
          <w:noProof/>
        </w:rPr>
        <w:t>it’s not a domain, it’s a cage” (p. 165)?</w:t>
      </w:r>
    </w:p>
    <w:p w:rsidR="0027286F" w:rsidRDefault="0027286F" w:rsidP="0027286F">
      <w:pPr>
        <w:spacing w:after="0" w:line="240" w:lineRule="auto"/>
        <w:rPr>
          <w:rFonts w:ascii="Georgia" w:hAnsi="Georgia"/>
          <w:noProof/>
        </w:rPr>
      </w:pPr>
    </w:p>
    <w:p w:rsidR="0027286F" w:rsidRDefault="0027286F" w:rsidP="0027286F">
      <w:pPr>
        <w:spacing w:after="0" w:line="240" w:lineRule="auto"/>
        <w:rPr>
          <w:rFonts w:ascii="Georgia" w:hAnsi="Georgia"/>
          <w:noProof/>
        </w:rPr>
      </w:pPr>
    </w:p>
    <w:p w:rsidR="009134DF" w:rsidRDefault="009134DF" w:rsidP="0027286F">
      <w:pPr>
        <w:spacing w:after="0" w:line="240" w:lineRule="auto"/>
        <w:rPr>
          <w:rFonts w:ascii="Georgia" w:hAnsi="Georgia"/>
          <w:noProof/>
        </w:rPr>
      </w:pPr>
    </w:p>
    <w:p w:rsidR="0027286F" w:rsidRDefault="0027286F" w:rsidP="0027286F">
      <w:pPr>
        <w:spacing w:after="0" w:line="240" w:lineRule="auto"/>
        <w:rPr>
          <w:rFonts w:ascii="Georgia" w:hAnsi="Georgia"/>
          <w:noProof/>
        </w:rPr>
      </w:pPr>
    </w:p>
    <w:p w:rsidR="0027286F" w:rsidRDefault="0027286F" w:rsidP="0027286F">
      <w:pPr>
        <w:spacing w:after="0" w:line="240" w:lineRule="auto"/>
        <w:rPr>
          <w:rFonts w:ascii="Georgia" w:hAnsi="Georgia"/>
          <w:noProof/>
        </w:rPr>
      </w:pPr>
    </w:p>
    <w:p w:rsidR="0027286F" w:rsidRPr="0027286F" w:rsidRDefault="0027286F" w:rsidP="0027286F">
      <w:pPr>
        <w:spacing w:after="0" w:line="240" w:lineRule="auto"/>
        <w:rPr>
          <w:rFonts w:ascii="Georgia" w:hAnsi="Georgia"/>
          <w:noProof/>
        </w:rPr>
      </w:pPr>
    </w:p>
    <w:p w:rsidR="0027286F" w:rsidRDefault="0027286F" w:rsidP="00E56B9E">
      <w:pPr>
        <w:pStyle w:val="ListParagraph"/>
        <w:numPr>
          <w:ilvl w:val="0"/>
          <w:numId w:val="4"/>
        </w:numPr>
        <w:spacing w:after="0" w:line="240" w:lineRule="auto"/>
        <w:rPr>
          <w:rFonts w:ascii="Georgia" w:hAnsi="Georgia"/>
          <w:noProof/>
        </w:rPr>
      </w:pPr>
      <w:r>
        <w:rPr>
          <w:rFonts w:ascii="Georgia" w:hAnsi="Georgia"/>
          <w:noProof/>
        </w:rPr>
        <w:t>What does Ivan</w:t>
      </w:r>
      <w:r w:rsidR="00A61ED2">
        <w:rPr>
          <w:rFonts w:ascii="Georgia" w:hAnsi="Georgia"/>
          <w:noProof/>
        </w:rPr>
        <w:t xml:space="preserve"> hide from Mack </w:t>
      </w:r>
      <w:r>
        <w:rPr>
          <w:rFonts w:ascii="Georgia" w:hAnsi="Georgia"/>
          <w:noProof/>
        </w:rPr>
        <w:t>under</w:t>
      </w:r>
      <w:r w:rsidR="00D824A9">
        <w:rPr>
          <w:rFonts w:ascii="Georgia" w:hAnsi="Georgia"/>
          <w:noProof/>
        </w:rPr>
        <w:t>neath his pool of dirty water?</w:t>
      </w:r>
    </w:p>
    <w:p w:rsidR="00D824A9" w:rsidRDefault="00D824A9" w:rsidP="00D824A9">
      <w:pPr>
        <w:spacing w:after="0" w:line="240" w:lineRule="auto"/>
        <w:rPr>
          <w:rFonts w:ascii="Georgia" w:hAnsi="Georgia"/>
          <w:noProof/>
        </w:rPr>
      </w:pPr>
    </w:p>
    <w:p w:rsidR="00D824A9" w:rsidRDefault="00D824A9" w:rsidP="00D824A9">
      <w:pPr>
        <w:spacing w:after="0" w:line="240" w:lineRule="auto"/>
        <w:rPr>
          <w:rFonts w:ascii="Georgia" w:hAnsi="Georgia"/>
          <w:noProof/>
        </w:rPr>
      </w:pPr>
    </w:p>
    <w:p w:rsidR="00D824A9" w:rsidRDefault="00D824A9" w:rsidP="00D824A9">
      <w:pPr>
        <w:spacing w:after="0" w:line="240" w:lineRule="auto"/>
        <w:rPr>
          <w:rFonts w:ascii="Georgia" w:hAnsi="Georgia"/>
          <w:noProof/>
        </w:rPr>
      </w:pPr>
    </w:p>
    <w:p w:rsidR="00D824A9" w:rsidRDefault="00D824A9" w:rsidP="00D824A9">
      <w:pPr>
        <w:spacing w:after="0" w:line="240" w:lineRule="auto"/>
        <w:rPr>
          <w:rFonts w:ascii="Georgia" w:hAnsi="Georgia"/>
          <w:noProof/>
        </w:rPr>
      </w:pPr>
    </w:p>
    <w:p w:rsidR="009134DF" w:rsidRDefault="009134DF" w:rsidP="00D824A9">
      <w:pPr>
        <w:spacing w:after="0" w:line="240" w:lineRule="auto"/>
        <w:rPr>
          <w:rFonts w:ascii="Georgia" w:hAnsi="Georgia"/>
          <w:noProof/>
        </w:rPr>
      </w:pPr>
    </w:p>
    <w:p w:rsidR="00D824A9" w:rsidRPr="00D824A9" w:rsidRDefault="00D824A9" w:rsidP="00D824A9">
      <w:pPr>
        <w:spacing w:after="0" w:line="240" w:lineRule="auto"/>
        <w:rPr>
          <w:rFonts w:ascii="Georgia" w:hAnsi="Georgia"/>
          <w:noProof/>
        </w:rPr>
      </w:pPr>
    </w:p>
    <w:p w:rsidR="00D824A9" w:rsidRDefault="00D824A9" w:rsidP="00E56B9E">
      <w:pPr>
        <w:pStyle w:val="ListParagraph"/>
        <w:numPr>
          <w:ilvl w:val="0"/>
          <w:numId w:val="4"/>
        </w:numPr>
        <w:spacing w:after="0" w:line="240" w:lineRule="auto"/>
        <w:rPr>
          <w:rFonts w:ascii="Georgia" w:hAnsi="Georgia"/>
          <w:noProof/>
        </w:rPr>
      </w:pPr>
      <w:r>
        <w:rPr>
          <w:rFonts w:ascii="Georgia" w:hAnsi="Georgia"/>
          <w:noProof/>
        </w:rPr>
        <w:t>Ivan watches an ad (tv commercial) after the Western movie, and he says, “I try to remember every last detail… It’s the picture I need to paint.”  What is the ad for?  What is Ivan trying to paint?</w:t>
      </w:r>
    </w:p>
    <w:p w:rsidR="00057797" w:rsidRDefault="00057797" w:rsidP="00057797">
      <w:pPr>
        <w:spacing w:after="0" w:line="240" w:lineRule="auto"/>
        <w:rPr>
          <w:rFonts w:ascii="Georgia" w:hAnsi="Georgia"/>
          <w:noProof/>
        </w:rPr>
      </w:pPr>
    </w:p>
    <w:p w:rsidR="00057797" w:rsidRDefault="00057797" w:rsidP="00057797">
      <w:pPr>
        <w:spacing w:after="0" w:line="240" w:lineRule="auto"/>
        <w:rPr>
          <w:rFonts w:ascii="Georgia" w:hAnsi="Georgia"/>
          <w:noProof/>
        </w:rPr>
      </w:pPr>
    </w:p>
    <w:p w:rsidR="009134DF" w:rsidRDefault="009134DF" w:rsidP="00057797">
      <w:pPr>
        <w:spacing w:after="0" w:line="240" w:lineRule="auto"/>
        <w:rPr>
          <w:rFonts w:ascii="Georgia" w:hAnsi="Georgia"/>
          <w:noProof/>
        </w:rPr>
      </w:pPr>
    </w:p>
    <w:p w:rsidR="00057797" w:rsidRDefault="00057797" w:rsidP="00057797">
      <w:pPr>
        <w:spacing w:after="0" w:line="240" w:lineRule="auto"/>
        <w:rPr>
          <w:rFonts w:ascii="Georgia" w:hAnsi="Georgia"/>
          <w:noProof/>
        </w:rPr>
      </w:pPr>
    </w:p>
    <w:p w:rsidR="00057797" w:rsidRDefault="00057797" w:rsidP="00057797">
      <w:pPr>
        <w:spacing w:after="0" w:line="240" w:lineRule="auto"/>
        <w:rPr>
          <w:rFonts w:ascii="Georgia" w:hAnsi="Georgia"/>
          <w:noProof/>
        </w:rPr>
      </w:pPr>
    </w:p>
    <w:p w:rsidR="00057797" w:rsidRPr="00057797" w:rsidRDefault="00057797" w:rsidP="00057797">
      <w:pPr>
        <w:spacing w:after="0" w:line="240" w:lineRule="auto"/>
        <w:rPr>
          <w:rFonts w:ascii="Georgia" w:hAnsi="Georgia"/>
          <w:noProof/>
        </w:rPr>
      </w:pPr>
    </w:p>
    <w:p w:rsidR="00057797" w:rsidRDefault="00057797" w:rsidP="00E56B9E">
      <w:pPr>
        <w:pStyle w:val="ListParagraph"/>
        <w:numPr>
          <w:ilvl w:val="0"/>
          <w:numId w:val="4"/>
        </w:numPr>
        <w:spacing w:after="0" w:line="240" w:lineRule="auto"/>
        <w:rPr>
          <w:rFonts w:ascii="Georgia" w:hAnsi="Georgia"/>
          <w:noProof/>
        </w:rPr>
      </w:pPr>
      <w:r>
        <w:rPr>
          <w:rFonts w:ascii="Georgia" w:hAnsi="Georgia"/>
          <w:noProof/>
        </w:rPr>
        <w:t>Who does Ivan decide to show his painting to?  Explain why he chooses this person.</w:t>
      </w:r>
    </w:p>
    <w:p w:rsidR="00957FAB" w:rsidRDefault="00957FAB" w:rsidP="00957FAB">
      <w:pPr>
        <w:spacing w:after="0" w:line="240" w:lineRule="auto"/>
        <w:rPr>
          <w:rFonts w:ascii="Georgia" w:hAnsi="Georgia"/>
          <w:noProof/>
        </w:rPr>
      </w:pPr>
    </w:p>
    <w:p w:rsidR="00957FAB" w:rsidRDefault="00957FAB" w:rsidP="00957FAB">
      <w:pPr>
        <w:spacing w:after="0" w:line="240" w:lineRule="auto"/>
        <w:rPr>
          <w:rFonts w:ascii="Georgia" w:hAnsi="Georgia"/>
          <w:noProof/>
        </w:rPr>
      </w:pPr>
    </w:p>
    <w:p w:rsidR="009134DF" w:rsidRDefault="009134DF" w:rsidP="00957FAB">
      <w:pPr>
        <w:spacing w:after="0" w:line="240" w:lineRule="auto"/>
        <w:rPr>
          <w:rFonts w:ascii="Georgia" w:hAnsi="Georgia"/>
          <w:noProof/>
        </w:rPr>
      </w:pPr>
    </w:p>
    <w:p w:rsidR="00957FAB" w:rsidRDefault="00957FAB" w:rsidP="00957FAB">
      <w:pPr>
        <w:spacing w:after="0" w:line="240" w:lineRule="auto"/>
        <w:rPr>
          <w:rFonts w:ascii="Georgia" w:hAnsi="Georgia"/>
          <w:noProof/>
        </w:rPr>
      </w:pPr>
    </w:p>
    <w:p w:rsidR="00957FAB" w:rsidRDefault="00957FAB" w:rsidP="00957FAB">
      <w:pPr>
        <w:spacing w:after="0" w:line="240" w:lineRule="auto"/>
        <w:rPr>
          <w:rFonts w:ascii="Georgia" w:hAnsi="Georgia"/>
          <w:noProof/>
        </w:rPr>
      </w:pPr>
    </w:p>
    <w:p w:rsidR="00957FAB" w:rsidRPr="00957FAB" w:rsidRDefault="00957FAB" w:rsidP="00957FAB">
      <w:pPr>
        <w:spacing w:after="0" w:line="240" w:lineRule="auto"/>
        <w:rPr>
          <w:rFonts w:ascii="Georgia" w:hAnsi="Georgia"/>
          <w:noProof/>
        </w:rPr>
      </w:pPr>
    </w:p>
    <w:p w:rsidR="00957FAB" w:rsidRDefault="00957FAB" w:rsidP="00E56B9E">
      <w:pPr>
        <w:pStyle w:val="ListParagraph"/>
        <w:numPr>
          <w:ilvl w:val="0"/>
          <w:numId w:val="4"/>
        </w:numPr>
        <w:spacing w:after="0" w:line="240" w:lineRule="auto"/>
        <w:rPr>
          <w:rFonts w:ascii="Georgia" w:hAnsi="Georgia"/>
          <w:noProof/>
        </w:rPr>
      </w:pPr>
      <w:r>
        <w:rPr>
          <w:rFonts w:ascii="Georgia" w:hAnsi="Georgia"/>
          <w:noProof/>
        </w:rPr>
        <w:t>How does Julia react when she first sees all of Ivan’s paintings?</w:t>
      </w:r>
    </w:p>
    <w:p w:rsidR="009134DF" w:rsidRDefault="009134DF" w:rsidP="009134DF">
      <w:pPr>
        <w:spacing w:after="0" w:line="240" w:lineRule="auto"/>
        <w:rPr>
          <w:rFonts w:ascii="Georgia" w:hAnsi="Georgia"/>
          <w:noProof/>
        </w:rPr>
      </w:pPr>
    </w:p>
    <w:p w:rsidR="009134DF" w:rsidRDefault="009134DF" w:rsidP="009134DF">
      <w:pPr>
        <w:spacing w:after="0" w:line="240" w:lineRule="auto"/>
        <w:rPr>
          <w:rFonts w:ascii="Georgia" w:hAnsi="Georgia"/>
          <w:noProof/>
        </w:rPr>
      </w:pPr>
    </w:p>
    <w:p w:rsidR="009134DF" w:rsidRDefault="009134DF" w:rsidP="009134DF">
      <w:pPr>
        <w:spacing w:after="0" w:line="240" w:lineRule="auto"/>
        <w:rPr>
          <w:rFonts w:ascii="Georgia" w:hAnsi="Georgia"/>
          <w:noProof/>
        </w:rPr>
      </w:pPr>
    </w:p>
    <w:p w:rsidR="009134DF" w:rsidRDefault="009134DF" w:rsidP="009134DF">
      <w:pPr>
        <w:spacing w:after="0" w:line="240" w:lineRule="auto"/>
        <w:rPr>
          <w:rFonts w:ascii="Georgia" w:hAnsi="Georgia"/>
          <w:noProof/>
        </w:rPr>
      </w:pPr>
    </w:p>
    <w:p w:rsidR="009134DF" w:rsidRDefault="009134DF" w:rsidP="006C7504">
      <w:pPr>
        <w:spacing w:after="0" w:line="240" w:lineRule="auto"/>
        <w:jc w:val="center"/>
        <w:rPr>
          <w:rFonts w:ascii="Georgia" w:hAnsi="Georgia"/>
          <w:noProof/>
        </w:rPr>
      </w:pPr>
      <w:r>
        <w:rPr>
          <w:rFonts w:ascii="Georgia" w:hAnsi="Georgia"/>
          <w:b/>
          <w:noProof/>
        </w:rPr>
        <w:lastRenderedPageBreak/>
        <w:t>Point of View:</w:t>
      </w:r>
      <w:r>
        <w:rPr>
          <w:rFonts w:ascii="Georgia" w:hAnsi="Georgia"/>
          <w:noProof/>
        </w:rPr>
        <w:t xml:space="preserve">  Point of view is the perspective f</w:t>
      </w:r>
      <w:r w:rsidR="006C7504">
        <w:rPr>
          <w:rFonts w:ascii="Georgia" w:hAnsi="Georgia"/>
          <w:noProof/>
        </w:rPr>
        <w:t xml:space="preserve">rom which a story is told.  </w:t>
      </w:r>
      <w:r w:rsidR="006C7504">
        <w:rPr>
          <w:rFonts w:ascii="Georgia" w:hAnsi="Georgia"/>
          <w:i/>
          <w:noProof/>
        </w:rPr>
        <w:t>The One and Only Ivan</w:t>
      </w:r>
      <w:r w:rsidR="006C7504">
        <w:rPr>
          <w:rFonts w:ascii="Georgia" w:hAnsi="Georgia"/>
          <w:noProof/>
        </w:rPr>
        <w:t xml:space="preserve"> is narrated in the first person point of view from the perspective of Ivan.  As readers, we are able to view the </w:t>
      </w:r>
      <w:r w:rsidR="001420C8">
        <w:rPr>
          <w:rFonts w:ascii="Georgia" w:hAnsi="Georgia"/>
          <w:noProof/>
        </w:rPr>
        <w:t xml:space="preserve">other </w:t>
      </w:r>
      <w:r w:rsidR="006C7504">
        <w:rPr>
          <w:rFonts w:ascii="Georgia" w:hAnsi="Georgia"/>
          <w:noProof/>
        </w:rPr>
        <w:t xml:space="preserve">characters, setting, and </w:t>
      </w:r>
      <w:r w:rsidR="001420C8">
        <w:rPr>
          <w:rFonts w:ascii="Georgia" w:hAnsi="Georgia"/>
          <w:noProof/>
        </w:rPr>
        <w:t xml:space="preserve">the </w:t>
      </w:r>
      <w:r w:rsidR="006C7504">
        <w:rPr>
          <w:rFonts w:ascii="Georgia" w:hAnsi="Georgia"/>
          <w:noProof/>
        </w:rPr>
        <w:t>situation through Ivan’s eyes.  We learn his thoughts and feelings throughout the story.</w:t>
      </w:r>
    </w:p>
    <w:p w:rsidR="006C7504" w:rsidRPr="006253E4" w:rsidRDefault="006C7504" w:rsidP="006C7504">
      <w:pPr>
        <w:spacing w:after="0" w:line="240" w:lineRule="auto"/>
        <w:jc w:val="center"/>
        <w:rPr>
          <w:rFonts w:ascii="Georgia" w:hAnsi="Georgia"/>
          <w:noProof/>
          <w:sz w:val="16"/>
        </w:rPr>
      </w:pPr>
    </w:p>
    <w:tbl>
      <w:tblPr>
        <w:tblStyle w:val="TableGrid"/>
        <w:tblW w:w="0" w:type="auto"/>
        <w:jc w:val="center"/>
        <w:tblLook w:val="04A0"/>
      </w:tblPr>
      <w:tblGrid>
        <w:gridCol w:w="9946"/>
      </w:tblGrid>
      <w:tr w:rsidR="006C7504" w:rsidTr="001420C8">
        <w:trPr>
          <w:trHeight w:val="6960"/>
          <w:jc w:val="center"/>
        </w:trPr>
        <w:tc>
          <w:tcPr>
            <w:tcW w:w="9946" w:type="dxa"/>
          </w:tcPr>
          <w:p w:rsidR="006C7504" w:rsidRDefault="006C7504" w:rsidP="006C7504">
            <w:pPr>
              <w:jc w:val="center"/>
              <w:rPr>
                <w:rFonts w:ascii="Georgia" w:hAnsi="Georgia"/>
                <w:noProof/>
              </w:rPr>
            </w:pPr>
            <w:r>
              <w:rPr>
                <w:rFonts w:ascii="Georgia" w:hAnsi="Georgia"/>
                <w:b/>
                <w:noProof/>
              </w:rPr>
              <w:t>Your Task:</w:t>
            </w:r>
            <w:r>
              <w:rPr>
                <w:rFonts w:ascii="Georgia" w:hAnsi="Georgia"/>
                <w:noProof/>
              </w:rPr>
              <w:t xml:space="preserve">  Reread pages 106-107</w:t>
            </w:r>
            <w:r w:rsidR="001420C8">
              <w:rPr>
                <w:rFonts w:ascii="Georgia" w:hAnsi="Georgia"/>
                <w:noProof/>
              </w:rPr>
              <w:t>.  Rewrite these pages from the perspective</w:t>
            </w:r>
            <w:r>
              <w:rPr>
                <w:rFonts w:ascii="Georgia" w:hAnsi="Georgia"/>
                <w:noProof/>
              </w:rPr>
              <w:t xml:space="preserve"> of </w:t>
            </w:r>
            <w:r w:rsidRPr="00746D10">
              <w:rPr>
                <w:rFonts w:ascii="Georgia" w:hAnsi="Georgia"/>
                <w:noProof/>
                <w:u w:val="single"/>
              </w:rPr>
              <w:t>Ruby</w:t>
            </w:r>
            <w:r>
              <w:rPr>
                <w:rFonts w:ascii="Georgia" w:hAnsi="Georgia"/>
                <w:noProof/>
              </w:rPr>
              <w:t xml:space="preserve"> or </w:t>
            </w:r>
            <w:r w:rsidRPr="00746D10">
              <w:rPr>
                <w:rFonts w:ascii="Georgia" w:hAnsi="Georgia"/>
                <w:noProof/>
                <w:u w:val="single"/>
              </w:rPr>
              <w:t>Stella</w:t>
            </w:r>
            <w:r>
              <w:rPr>
                <w:rFonts w:ascii="Georgia" w:hAnsi="Georgia"/>
                <w:noProof/>
              </w:rPr>
              <w:t>.  Think about what this character might ha</w:t>
            </w:r>
            <w:r w:rsidR="00746D10">
              <w:rPr>
                <w:rFonts w:ascii="Georgia" w:hAnsi="Georgia"/>
                <w:noProof/>
              </w:rPr>
              <w:t>ve been thinking/feeling in this</w:t>
            </w:r>
            <w:r>
              <w:rPr>
                <w:rFonts w:ascii="Georgia" w:hAnsi="Georgia"/>
                <w:noProof/>
              </w:rPr>
              <w:t xml:space="preserve"> situation.</w:t>
            </w:r>
          </w:p>
          <w:p w:rsidR="006C7504" w:rsidRPr="007A7490" w:rsidRDefault="006C7504" w:rsidP="006C7504">
            <w:pPr>
              <w:jc w:val="center"/>
              <w:rPr>
                <w:rFonts w:ascii="Georgia" w:hAnsi="Georgia"/>
                <w:noProof/>
                <w:sz w:val="14"/>
              </w:rPr>
            </w:pPr>
          </w:p>
          <w:p w:rsidR="006C7504" w:rsidRPr="006C7504" w:rsidRDefault="006C7504" w:rsidP="006C7504">
            <w:pPr>
              <w:jc w:val="center"/>
              <w:rPr>
                <w:rFonts w:ascii="Georgia" w:hAnsi="Georgia"/>
                <w:noProof/>
                <w:u w:val="single"/>
              </w:rPr>
            </w:pPr>
            <w:r>
              <w:rPr>
                <w:rFonts w:ascii="Georgia" w:hAnsi="Georgia"/>
                <w:noProof/>
              </w:rPr>
              <w:t xml:space="preserve">Perspective: </w:t>
            </w:r>
            <w:r>
              <w:rPr>
                <w:rFonts w:ascii="Georgia" w:hAnsi="Georgia"/>
                <w:noProof/>
                <w:u w:val="single"/>
              </w:rPr>
              <w:t>___________________</w:t>
            </w:r>
          </w:p>
          <w:p w:rsidR="006C7504" w:rsidRDefault="006C7504" w:rsidP="009134DF">
            <w:pPr>
              <w:rPr>
                <w:rFonts w:ascii="Georgia" w:hAnsi="Georgia"/>
                <w:noProof/>
              </w:rPr>
            </w:pPr>
          </w:p>
          <w:p w:rsidR="006C7504" w:rsidRDefault="006C7504" w:rsidP="009134DF">
            <w:pPr>
              <w:rPr>
                <w:rFonts w:ascii="Georgia" w:hAnsi="Georgia"/>
                <w:noProof/>
              </w:rPr>
            </w:pPr>
          </w:p>
          <w:p w:rsidR="006C7504" w:rsidRDefault="006C7504" w:rsidP="009134DF">
            <w:pPr>
              <w:rPr>
                <w:rFonts w:ascii="Georgia" w:hAnsi="Georgia"/>
                <w:noProof/>
              </w:rPr>
            </w:pPr>
          </w:p>
          <w:p w:rsidR="006C7504" w:rsidRDefault="006C7504" w:rsidP="009134DF">
            <w:pPr>
              <w:rPr>
                <w:rFonts w:ascii="Georgia" w:hAnsi="Georgia"/>
                <w:noProof/>
              </w:rPr>
            </w:pPr>
          </w:p>
          <w:p w:rsidR="006C7504" w:rsidRDefault="001A4171" w:rsidP="009134DF">
            <w:pPr>
              <w:rPr>
                <w:rFonts w:ascii="Georgia" w:hAnsi="Georgia"/>
                <w:noProof/>
              </w:rPr>
            </w:pPr>
            <w:r>
              <w:rPr>
                <w:rFonts w:ascii="Georgia" w:hAnsi="Georgia"/>
                <w:noProof/>
              </w:rPr>
              <w:drawing>
                <wp:anchor distT="0" distB="0" distL="114300" distR="114300" simplePos="0" relativeHeight="251658240" behindDoc="0" locked="0" layoutInCell="1" allowOverlap="1">
                  <wp:simplePos x="0" y="0"/>
                  <wp:positionH relativeFrom="column">
                    <wp:posOffset>-301625</wp:posOffset>
                  </wp:positionH>
                  <wp:positionV relativeFrom="paragraph">
                    <wp:posOffset>2733040</wp:posOffset>
                  </wp:positionV>
                  <wp:extent cx="1004570" cy="857250"/>
                  <wp:effectExtent l="19050" t="0" r="5080" b="0"/>
                  <wp:wrapNone/>
                  <wp:docPr id="11" name="Picture 11" descr="C:\Documents and Settings\jpiner\Local Settings\Temporary Internet Files\Content.IE5\NDXM8P7H\5488469784_6ba3c0f308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jpiner\Local Settings\Temporary Internet Files\Content.IE5\NDXM8P7H\5488469784_6ba3c0f308_z[1].jpg"/>
                          <pic:cNvPicPr>
                            <a:picLocks noChangeAspect="1" noChangeArrowheads="1"/>
                          </pic:cNvPicPr>
                        </pic:nvPicPr>
                        <pic:blipFill>
                          <a:blip r:embed="rId6" cstate="print"/>
                          <a:srcRect/>
                          <a:stretch>
                            <a:fillRect/>
                          </a:stretch>
                        </pic:blipFill>
                        <pic:spPr bwMode="auto">
                          <a:xfrm>
                            <a:off x="0" y="0"/>
                            <a:ext cx="1004570" cy="857250"/>
                          </a:xfrm>
                          <a:prstGeom prst="rect">
                            <a:avLst/>
                          </a:prstGeom>
                          <a:noFill/>
                          <a:ln w="9525">
                            <a:noFill/>
                            <a:miter lim="800000"/>
                            <a:headEnd/>
                            <a:tailEnd/>
                          </a:ln>
                        </pic:spPr>
                      </pic:pic>
                    </a:graphicData>
                  </a:graphic>
                </wp:anchor>
              </w:drawing>
            </w:r>
          </w:p>
        </w:tc>
      </w:tr>
    </w:tbl>
    <w:p w:rsidR="006C7504" w:rsidRDefault="006C7504" w:rsidP="009134DF">
      <w:pPr>
        <w:spacing w:after="0" w:line="240" w:lineRule="auto"/>
        <w:rPr>
          <w:rFonts w:ascii="Georgia" w:hAnsi="Georgia"/>
          <w:noProof/>
        </w:rPr>
      </w:pPr>
    </w:p>
    <w:p w:rsidR="00FC42CF" w:rsidRDefault="00FC42CF" w:rsidP="009134DF">
      <w:pPr>
        <w:spacing w:after="0" w:line="240" w:lineRule="auto"/>
        <w:rPr>
          <w:rFonts w:ascii="Georgia" w:hAnsi="Georgia"/>
          <w:noProof/>
        </w:rPr>
      </w:pPr>
    </w:p>
    <w:p w:rsidR="007A7490" w:rsidRDefault="007A7490" w:rsidP="009134DF">
      <w:pPr>
        <w:spacing w:after="0" w:line="240" w:lineRule="auto"/>
        <w:rPr>
          <w:rFonts w:ascii="Georgia" w:hAnsi="Georgia"/>
          <w:noProof/>
        </w:rPr>
      </w:pPr>
    </w:p>
    <w:p w:rsidR="007A7490" w:rsidRDefault="007A7490" w:rsidP="007A7490">
      <w:pPr>
        <w:spacing w:after="0" w:line="240" w:lineRule="auto"/>
        <w:jc w:val="center"/>
        <w:rPr>
          <w:rFonts w:ascii="Georgia" w:hAnsi="Georgia"/>
          <w:noProof/>
          <w:sz w:val="28"/>
        </w:rPr>
      </w:pPr>
      <w:r w:rsidRPr="007A7490">
        <w:rPr>
          <w:rFonts w:ascii="Georgia" w:hAnsi="Georgia"/>
          <w:b/>
          <w:noProof/>
          <w:sz w:val="28"/>
        </w:rPr>
        <w:t xml:space="preserve">Tone </w:t>
      </w:r>
      <w:r w:rsidRPr="007A7490">
        <w:rPr>
          <w:rFonts w:ascii="Georgia" w:hAnsi="Georgia"/>
          <w:noProof/>
          <w:sz w:val="28"/>
        </w:rPr>
        <w:t>is the attitude of the author/speaker toward the subject/audience.</w:t>
      </w:r>
    </w:p>
    <w:p w:rsidR="007A7490" w:rsidRPr="007A7490" w:rsidRDefault="007A7490" w:rsidP="007A7490">
      <w:pPr>
        <w:spacing w:after="0" w:line="240" w:lineRule="auto"/>
        <w:jc w:val="center"/>
        <w:rPr>
          <w:rFonts w:ascii="Georgia" w:hAnsi="Georgia"/>
          <w:noProof/>
          <w:sz w:val="28"/>
        </w:rPr>
      </w:pPr>
    </w:p>
    <w:p w:rsidR="007A7490" w:rsidRDefault="007A7490" w:rsidP="007A7490">
      <w:pPr>
        <w:spacing w:after="0" w:line="240" w:lineRule="auto"/>
        <w:jc w:val="center"/>
        <w:rPr>
          <w:rFonts w:ascii="Georgia" w:hAnsi="Georgia"/>
          <w:noProof/>
        </w:rPr>
      </w:pPr>
      <w:r>
        <w:rPr>
          <w:rFonts w:ascii="Georgia" w:hAnsi="Georgia"/>
          <w:b/>
          <w:noProof/>
        </w:rPr>
        <w:t xml:space="preserve">Your Task:  </w:t>
      </w:r>
      <w:r>
        <w:rPr>
          <w:rFonts w:ascii="Georgia" w:hAnsi="Georgia"/>
          <w:noProof/>
        </w:rPr>
        <w:t>Read the following passage</w:t>
      </w:r>
      <w:r w:rsidR="003C5F5E">
        <w:rPr>
          <w:rFonts w:ascii="Georgia" w:hAnsi="Georgia"/>
          <w:noProof/>
        </w:rPr>
        <w:t xml:space="preserve"> (p. 2</w:t>
      </w:r>
      <w:r w:rsidR="00DC3181">
        <w:rPr>
          <w:rFonts w:ascii="Georgia" w:hAnsi="Georgia"/>
          <w:noProof/>
        </w:rPr>
        <w:t>06)</w:t>
      </w:r>
      <w:r>
        <w:rPr>
          <w:rFonts w:ascii="Georgia" w:hAnsi="Georgia"/>
          <w:noProof/>
        </w:rPr>
        <w:t xml:space="preserve">, and highlight words that convey a </w:t>
      </w:r>
      <w:r w:rsidRPr="007A7490">
        <w:rPr>
          <w:rFonts w:ascii="Georgia" w:hAnsi="Georgia"/>
          <w:b/>
          <w:noProof/>
          <w:highlight w:val="yellow"/>
        </w:rPr>
        <w:t>hopeless</w:t>
      </w:r>
      <w:r w:rsidRPr="007A7490">
        <w:rPr>
          <w:rFonts w:ascii="Georgia" w:hAnsi="Georgia"/>
          <w:noProof/>
        </w:rPr>
        <w:t xml:space="preserve"> and</w:t>
      </w:r>
      <w:r>
        <w:rPr>
          <w:rFonts w:ascii="Georgia" w:hAnsi="Georgia"/>
          <w:noProof/>
        </w:rPr>
        <w:t xml:space="preserve"> </w:t>
      </w:r>
      <w:r w:rsidRPr="007A7490">
        <w:rPr>
          <w:rFonts w:ascii="Georgia" w:hAnsi="Georgia"/>
          <w:b/>
          <w:noProof/>
          <w:highlight w:val="yellow"/>
        </w:rPr>
        <w:t>discouraged</w:t>
      </w:r>
      <w:r>
        <w:rPr>
          <w:rFonts w:ascii="Georgia" w:hAnsi="Georgia"/>
          <w:b/>
          <w:noProof/>
        </w:rPr>
        <w:t xml:space="preserve"> </w:t>
      </w:r>
      <w:r>
        <w:rPr>
          <w:rFonts w:ascii="Georgia" w:hAnsi="Georgia"/>
          <w:noProof/>
        </w:rPr>
        <w:t>tone.</w:t>
      </w:r>
    </w:p>
    <w:p w:rsidR="007A7490" w:rsidRPr="003E1EC2" w:rsidRDefault="007A7490" w:rsidP="007A7490">
      <w:pPr>
        <w:spacing w:after="0" w:line="240" w:lineRule="auto"/>
        <w:jc w:val="center"/>
        <w:rPr>
          <w:rFonts w:ascii="Georgia" w:hAnsi="Georgia"/>
          <w:noProof/>
          <w:sz w:val="16"/>
        </w:rPr>
      </w:pPr>
    </w:p>
    <w:tbl>
      <w:tblPr>
        <w:tblStyle w:val="TableGrid"/>
        <w:tblW w:w="0" w:type="auto"/>
        <w:jc w:val="center"/>
        <w:tblLook w:val="04A0"/>
      </w:tblPr>
      <w:tblGrid>
        <w:gridCol w:w="7994"/>
      </w:tblGrid>
      <w:tr w:rsidR="007A7490" w:rsidTr="007A7490">
        <w:trPr>
          <w:trHeight w:val="1275"/>
          <w:jc w:val="center"/>
        </w:trPr>
        <w:tc>
          <w:tcPr>
            <w:tcW w:w="7994" w:type="dxa"/>
          </w:tcPr>
          <w:p w:rsidR="007A7490" w:rsidRDefault="007A7490" w:rsidP="007A7490">
            <w:pPr>
              <w:jc w:val="center"/>
              <w:rPr>
                <w:rFonts w:ascii="Georgia" w:hAnsi="Georgia"/>
                <w:i/>
                <w:noProof/>
              </w:rPr>
            </w:pPr>
            <w:r>
              <w:rPr>
                <w:rFonts w:ascii="Georgia" w:hAnsi="Georgia"/>
                <w:i/>
                <w:noProof/>
              </w:rPr>
              <w:t>I press my nose against the glass and watch her walk away.  All my work, all my planning, wasted.</w:t>
            </w:r>
          </w:p>
          <w:p w:rsidR="007A7490" w:rsidRDefault="007A7490" w:rsidP="007A7490">
            <w:pPr>
              <w:jc w:val="center"/>
              <w:rPr>
                <w:rFonts w:ascii="Georgia" w:hAnsi="Georgia"/>
                <w:i/>
                <w:noProof/>
              </w:rPr>
            </w:pPr>
          </w:p>
          <w:p w:rsidR="007A7490" w:rsidRPr="003B71A1" w:rsidRDefault="007A7490" w:rsidP="003B71A1">
            <w:pPr>
              <w:jc w:val="center"/>
              <w:rPr>
                <w:i/>
              </w:rPr>
            </w:pPr>
            <w:r>
              <w:rPr>
                <w:rFonts w:ascii="Georgia" w:hAnsi="Georgia"/>
                <w:i/>
                <w:noProof/>
              </w:rPr>
              <w:t>I look at Ruby, sleeping soundly, and suddenly I know she’ll never leave the Big Top Mall.  She’ll be here forever, just like Stella.</w:t>
            </w:r>
          </w:p>
        </w:tc>
      </w:tr>
    </w:tbl>
    <w:p w:rsidR="007A7490" w:rsidRPr="003E1EC2" w:rsidRDefault="007A7490" w:rsidP="007A7490">
      <w:pPr>
        <w:spacing w:after="0" w:line="240" w:lineRule="auto"/>
        <w:jc w:val="center"/>
        <w:rPr>
          <w:rFonts w:ascii="Georgia" w:hAnsi="Georgia"/>
          <w:noProof/>
          <w:sz w:val="16"/>
        </w:rPr>
      </w:pPr>
    </w:p>
    <w:p w:rsidR="00DC3181" w:rsidRDefault="003C5F5E" w:rsidP="007A7490">
      <w:pPr>
        <w:spacing w:after="0" w:line="240" w:lineRule="auto"/>
        <w:jc w:val="center"/>
        <w:rPr>
          <w:rFonts w:ascii="Georgia" w:hAnsi="Georgia"/>
          <w:noProof/>
        </w:rPr>
      </w:pPr>
      <w:r>
        <w:rPr>
          <w:rFonts w:ascii="Georgia" w:hAnsi="Georgia"/>
          <w:noProof/>
        </w:rPr>
        <w:t>At the end of this chapter (p. 2</w:t>
      </w:r>
      <w:r w:rsidR="00DC3181">
        <w:rPr>
          <w:rFonts w:ascii="Georgia" w:hAnsi="Georgia"/>
          <w:noProof/>
        </w:rPr>
        <w:t xml:space="preserve">06), Ivan’s </w:t>
      </w:r>
      <w:r w:rsidR="00DC3181" w:rsidRPr="00DC3181">
        <w:rPr>
          <w:rFonts w:ascii="Georgia" w:hAnsi="Georgia"/>
          <w:b/>
          <w:noProof/>
        </w:rPr>
        <w:t>tone</w:t>
      </w:r>
      <w:r w:rsidR="00DC3181">
        <w:rPr>
          <w:rFonts w:ascii="Georgia" w:hAnsi="Georgia"/>
          <w:noProof/>
        </w:rPr>
        <w:t xml:space="preserve"> changes when he says:</w:t>
      </w:r>
    </w:p>
    <w:p w:rsidR="00DC3181" w:rsidRDefault="00DC3181" w:rsidP="007A7490">
      <w:pPr>
        <w:spacing w:after="0" w:line="240" w:lineRule="auto"/>
        <w:jc w:val="center"/>
        <w:rPr>
          <w:rFonts w:ascii="Georgia" w:hAnsi="Georgia"/>
          <w:noProof/>
        </w:rPr>
      </w:pPr>
    </w:p>
    <w:p w:rsidR="00DC3181" w:rsidRDefault="00DC3181" w:rsidP="007A7490">
      <w:pPr>
        <w:spacing w:after="0" w:line="240" w:lineRule="auto"/>
        <w:jc w:val="center"/>
        <w:rPr>
          <w:rFonts w:ascii="Georgia" w:hAnsi="Georgia"/>
          <w:i/>
          <w:noProof/>
        </w:rPr>
      </w:pPr>
      <w:r>
        <w:rPr>
          <w:rFonts w:ascii="Georgia" w:hAnsi="Georgia"/>
          <w:i/>
          <w:noProof/>
        </w:rPr>
        <w:t>I can’t let Ruby be another One and Only.</w:t>
      </w:r>
    </w:p>
    <w:p w:rsidR="00DC3181" w:rsidRDefault="00DC3181" w:rsidP="007A7490">
      <w:pPr>
        <w:spacing w:after="0" w:line="240" w:lineRule="auto"/>
        <w:jc w:val="center"/>
        <w:rPr>
          <w:rFonts w:ascii="Georgia" w:hAnsi="Georgia"/>
          <w:noProof/>
        </w:rPr>
      </w:pPr>
    </w:p>
    <w:p w:rsidR="00DC3181" w:rsidRPr="00DC3181" w:rsidRDefault="00DC3181" w:rsidP="00DC3181">
      <w:pPr>
        <w:pStyle w:val="ListParagraph"/>
        <w:numPr>
          <w:ilvl w:val="0"/>
          <w:numId w:val="5"/>
        </w:numPr>
        <w:spacing w:after="0" w:line="240" w:lineRule="auto"/>
        <w:rPr>
          <w:rFonts w:ascii="Georgia" w:hAnsi="Georgia"/>
          <w:noProof/>
        </w:rPr>
      </w:pPr>
      <w:r w:rsidRPr="00DC3181">
        <w:rPr>
          <w:rFonts w:ascii="Georgia" w:hAnsi="Georgia"/>
          <w:noProof/>
        </w:rPr>
        <w:t>What does he mean by this?</w:t>
      </w:r>
    </w:p>
    <w:p w:rsidR="00DC3181" w:rsidRDefault="00DC3181" w:rsidP="003E1EC2">
      <w:pPr>
        <w:spacing w:after="0" w:line="240" w:lineRule="auto"/>
        <w:rPr>
          <w:rFonts w:ascii="Georgia" w:hAnsi="Georgia"/>
          <w:noProof/>
        </w:rPr>
      </w:pPr>
    </w:p>
    <w:p w:rsidR="003E1EC2" w:rsidRDefault="003E1EC2" w:rsidP="003E1EC2">
      <w:pPr>
        <w:spacing w:after="0" w:line="240" w:lineRule="auto"/>
        <w:rPr>
          <w:rFonts w:ascii="Georgia" w:hAnsi="Georgia"/>
          <w:noProof/>
        </w:rPr>
      </w:pPr>
    </w:p>
    <w:p w:rsidR="00DC3181" w:rsidRDefault="00DC3181" w:rsidP="003E1EC2">
      <w:pPr>
        <w:spacing w:after="0" w:line="240" w:lineRule="auto"/>
        <w:rPr>
          <w:rFonts w:ascii="Georgia" w:hAnsi="Georgia"/>
          <w:noProof/>
        </w:rPr>
      </w:pPr>
    </w:p>
    <w:p w:rsidR="00DC3181" w:rsidRPr="00DC3181" w:rsidRDefault="00DC3181" w:rsidP="00DC3181">
      <w:pPr>
        <w:pStyle w:val="ListParagraph"/>
        <w:numPr>
          <w:ilvl w:val="0"/>
          <w:numId w:val="5"/>
        </w:numPr>
        <w:spacing w:after="0" w:line="240" w:lineRule="auto"/>
        <w:rPr>
          <w:rFonts w:ascii="Georgia" w:hAnsi="Georgia"/>
          <w:i/>
          <w:noProof/>
        </w:rPr>
      </w:pPr>
      <w:r w:rsidRPr="00DC3181">
        <w:rPr>
          <w:rFonts w:ascii="Georgia" w:hAnsi="Georgia"/>
          <w:noProof/>
        </w:rPr>
        <w:t xml:space="preserve">What is his tone?  </w:t>
      </w:r>
      <w:r>
        <w:rPr>
          <w:rFonts w:ascii="Georgia" w:hAnsi="Georgia"/>
          <w:noProof/>
        </w:rPr>
        <w:t>Explain.</w:t>
      </w:r>
    </w:p>
    <w:sectPr w:rsidR="00DC3181" w:rsidRPr="00DC3181" w:rsidSect="00A1520C">
      <w:pgSz w:w="12240" w:h="15840"/>
      <w:pgMar w:top="432" w:right="864" w:bottom="432"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4BE1"/>
    <w:multiLevelType w:val="hybridMultilevel"/>
    <w:tmpl w:val="C9B851BA"/>
    <w:lvl w:ilvl="0" w:tplc="C23C31C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1B74FE"/>
    <w:multiLevelType w:val="hybridMultilevel"/>
    <w:tmpl w:val="F36E5A6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46B10"/>
    <w:multiLevelType w:val="hybridMultilevel"/>
    <w:tmpl w:val="972E4A7C"/>
    <w:lvl w:ilvl="0" w:tplc="DA7C40B6">
      <w:start w:val="1"/>
      <w:numFmt w:val="decimal"/>
      <w:lvlText w:val="%1."/>
      <w:lvlJc w:val="left"/>
      <w:pPr>
        <w:ind w:left="720" w:hanging="360"/>
      </w:pPr>
      <w:rPr>
        <w:rFonts w:ascii="Georgia" w:hAnsi="Georg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DC1623"/>
    <w:multiLevelType w:val="hybridMultilevel"/>
    <w:tmpl w:val="A086CBD2"/>
    <w:lvl w:ilvl="0" w:tplc="ECE001A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3B3D35"/>
    <w:multiLevelType w:val="hybridMultilevel"/>
    <w:tmpl w:val="E58CD1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473C"/>
    <w:rsid w:val="000218C0"/>
    <w:rsid w:val="00057797"/>
    <w:rsid w:val="00076418"/>
    <w:rsid w:val="000913CF"/>
    <w:rsid w:val="000A4DDF"/>
    <w:rsid w:val="000D00A8"/>
    <w:rsid w:val="000D28AB"/>
    <w:rsid w:val="000F10C9"/>
    <w:rsid w:val="000F3206"/>
    <w:rsid w:val="001420C8"/>
    <w:rsid w:val="001A4171"/>
    <w:rsid w:val="001A7E0A"/>
    <w:rsid w:val="001B3E2F"/>
    <w:rsid w:val="001D7D56"/>
    <w:rsid w:val="0027286F"/>
    <w:rsid w:val="00275C27"/>
    <w:rsid w:val="002E4357"/>
    <w:rsid w:val="003146F1"/>
    <w:rsid w:val="003176FC"/>
    <w:rsid w:val="003B71A1"/>
    <w:rsid w:val="003C5F5E"/>
    <w:rsid w:val="003E1EC2"/>
    <w:rsid w:val="003F164C"/>
    <w:rsid w:val="00485F4A"/>
    <w:rsid w:val="00493722"/>
    <w:rsid w:val="004A465F"/>
    <w:rsid w:val="004A78BA"/>
    <w:rsid w:val="004B371B"/>
    <w:rsid w:val="004B45C6"/>
    <w:rsid w:val="004C47F7"/>
    <w:rsid w:val="004D32AB"/>
    <w:rsid w:val="004E45DF"/>
    <w:rsid w:val="005155C5"/>
    <w:rsid w:val="00522AFA"/>
    <w:rsid w:val="00535171"/>
    <w:rsid w:val="0054442A"/>
    <w:rsid w:val="0055597C"/>
    <w:rsid w:val="00561CEA"/>
    <w:rsid w:val="00563504"/>
    <w:rsid w:val="005674B5"/>
    <w:rsid w:val="005F757F"/>
    <w:rsid w:val="006253E4"/>
    <w:rsid w:val="00633C8E"/>
    <w:rsid w:val="00637932"/>
    <w:rsid w:val="0069505C"/>
    <w:rsid w:val="006C20C3"/>
    <w:rsid w:val="006C44B5"/>
    <w:rsid w:val="006C56DD"/>
    <w:rsid w:val="006C7504"/>
    <w:rsid w:val="006D4E81"/>
    <w:rsid w:val="0072035F"/>
    <w:rsid w:val="00723B92"/>
    <w:rsid w:val="00746D10"/>
    <w:rsid w:val="007A09BA"/>
    <w:rsid w:val="007A7490"/>
    <w:rsid w:val="007B59F4"/>
    <w:rsid w:val="007C1B74"/>
    <w:rsid w:val="007F43D7"/>
    <w:rsid w:val="007F7FC2"/>
    <w:rsid w:val="008114A1"/>
    <w:rsid w:val="008252A9"/>
    <w:rsid w:val="00830F28"/>
    <w:rsid w:val="008A3575"/>
    <w:rsid w:val="009134DF"/>
    <w:rsid w:val="009241B9"/>
    <w:rsid w:val="0094473C"/>
    <w:rsid w:val="00957FAB"/>
    <w:rsid w:val="009627F3"/>
    <w:rsid w:val="00962C34"/>
    <w:rsid w:val="009C11DE"/>
    <w:rsid w:val="00A07215"/>
    <w:rsid w:val="00A10D3B"/>
    <w:rsid w:val="00A1520C"/>
    <w:rsid w:val="00A25BE5"/>
    <w:rsid w:val="00A47C81"/>
    <w:rsid w:val="00A61ED2"/>
    <w:rsid w:val="00A63E7B"/>
    <w:rsid w:val="00A73BF0"/>
    <w:rsid w:val="00A85873"/>
    <w:rsid w:val="00AD4788"/>
    <w:rsid w:val="00AF2B03"/>
    <w:rsid w:val="00B12B87"/>
    <w:rsid w:val="00B662E9"/>
    <w:rsid w:val="00BC0793"/>
    <w:rsid w:val="00BC0C0B"/>
    <w:rsid w:val="00BD1D69"/>
    <w:rsid w:val="00BE07DF"/>
    <w:rsid w:val="00C31156"/>
    <w:rsid w:val="00C65CFE"/>
    <w:rsid w:val="00C71CAD"/>
    <w:rsid w:val="00C72871"/>
    <w:rsid w:val="00CE4AD0"/>
    <w:rsid w:val="00D603F8"/>
    <w:rsid w:val="00D7369C"/>
    <w:rsid w:val="00D81421"/>
    <w:rsid w:val="00D824A9"/>
    <w:rsid w:val="00DA3716"/>
    <w:rsid w:val="00DC3181"/>
    <w:rsid w:val="00DC7875"/>
    <w:rsid w:val="00DE6BE9"/>
    <w:rsid w:val="00E36102"/>
    <w:rsid w:val="00E36A56"/>
    <w:rsid w:val="00E45D9D"/>
    <w:rsid w:val="00E47BF4"/>
    <w:rsid w:val="00E56B9E"/>
    <w:rsid w:val="00F91796"/>
    <w:rsid w:val="00FA7714"/>
    <w:rsid w:val="00FB0BDD"/>
    <w:rsid w:val="00FB467E"/>
    <w:rsid w:val="00FC4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447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473C"/>
    <w:pPr>
      <w:ind w:left="720"/>
      <w:contextualSpacing/>
    </w:pPr>
  </w:style>
  <w:style w:type="paragraph" w:styleId="BalloonText">
    <w:name w:val="Balloon Text"/>
    <w:basedOn w:val="Normal"/>
    <w:link w:val="BalloonTextChar"/>
    <w:uiPriority w:val="99"/>
    <w:semiHidden/>
    <w:unhideWhenUsed/>
    <w:rsid w:val="00637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9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sarmas</dc:creator>
  <cp:keywords/>
  <dc:description/>
  <cp:lastModifiedBy>jpiner</cp:lastModifiedBy>
  <cp:revision>19</cp:revision>
  <dcterms:created xsi:type="dcterms:W3CDTF">2015-02-12T13:54:00Z</dcterms:created>
  <dcterms:modified xsi:type="dcterms:W3CDTF">2015-03-16T12:39:00Z</dcterms:modified>
</cp:coreProperties>
</file>