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B" w:rsidRDefault="0023579B" w:rsidP="0023579B">
      <w:r>
        <w:t>Name:___________________________________</w:t>
      </w:r>
    </w:p>
    <w:p w:rsidR="0023579B" w:rsidRDefault="0023579B" w:rsidP="002357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</w:t>
      </w:r>
      <w:r w:rsidR="001B670F">
        <w:rPr>
          <w:b/>
          <w:sz w:val="28"/>
          <w:szCs w:val="28"/>
        </w:rPr>
        <w:t>kly Spiral Questions - Quarter 2</w:t>
      </w:r>
      <w:r>
        <w:rPr>
          <w:b/>
          <w:sz w:val="28"/>
          <w:szCs w:val="28"/>
        </w:rPr>
        <w:t xml:space="preserve"> Week </w:t>
      </w:r>
      <w:r w:rsidR="006225DB">
        <w:rPr>
          <w:b/>
          <w:sz w:val="28"/>
          <w:szCs w:val="28"/>
        </w:rPr>
        <w:t>2</w:t>
      </w:r>
      <w:bookmarkStart w:id="0" w:name="_GoBack"/>
      <w:bookmarkEnd w:id="0"/>
    </w:p>
    <w:p w:rsidR="0023579B" w:rsidRDefault="0023579B" w:rsidP="0023579B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B" w:rsidRPr="008B3446" w:rsidRDefault="00082AF5" w:rsidP="00082AF5">
            <w:pPr>
              <w:rPr>
                <w:sz w:val="20"/>
                <w:szCs w:val="20"/>
              </w:rPr>
            </w:pPr>
            <w:r w:rsidRPr="004A01BA">
              <w:rPr>
                <w:sz w:val="22"/>
                <w:szCs w:val="22"/>
              </w:rPr>
              <w:t xml:space="preserve">1. </w:t>
            </w:r>
            <w:r w:rsidR="008B3446" w:rsidRPr="004A01BA">
              <w:rPr>
                <w:sz w:val="22"/>
                <w:szCs w:val="22"/>
              </w:rPr>
              <w:t xml:space="preserve"> </w:t>
            </w:r>
            <w:r w:rsidR="004A01BA" w:rsidRPr="004A01BA">
              <w:rPr>
                <w:sz w:val="22"/>
                <w:szCs w:val="22"/>
              </w:rPr>
              <w:t>What is the value of</w:t>
            </w:r>
            <w:r w:rsidR="004A01BA" w:rsidRPr="004A01BA">
              <w:rPr>
                <w:sz w:val="44"/>
                <w:szCs w:val="4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</m:oMath>
          </w:p>
          <w:p w:rsidR="00082AF5" w:rsidRPr="00082AF5" w:rsidRDefault="00082AF5" w:rsidP="00082AF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7468D8" w:rsidRDefault="007468D8">
            <w:pPr>
              <w:spacing w:line="276" w:lineRule="auto"/>
              <w:rPr>
                <w:b/>
              </w:rPr>
            </w:pP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6" w:rsidRPr="004A01BA" w:rsidRDefault="00142266" w:rsidP="001B670F">
            <w:pPr>
              <w:autoSpaceDE w:val="0"/>
              <w:autoSpaceDN w:val="0"/>
              <w:adjustRightInd w:val="0"/>
            </w:pPr>
            <w:r w:rsidRPr="004A01BA">
              <w:rPr>
                <w:sz w:val="22"/>
                <w:szCs w:val="22"/>
              </w:rPr>
              <w:t xml:space="preserve">2. </w:t>
            </w:r>
            <w:r w:rsidR="004A01BA" w:rsidRPr="004A01BA">
              <w:rPr>
                <w:sz w:val="22"/>
                <w:szCs w:val="22"/>
              </w:rPr>
              <w:t>During a one day sale, a grocery store reduced the cost per pound of organic oranges from $4.10 to $3.95. The store sold 180 pounds of organic oranges that day. With the price decrease, how much less money did the grocery store ear</w:t>
            </w:r>
            <w:r w:rsidR="004A01BA">
              <w:rPr>
                <w:sz w:val="22"/>
                <w:szCs w:val="22"/>
              </w:rPr>
              <w:t>n</w:t>
            </w:r>
            <w:r w:rsidR="004A01BA" w:rsidRPr="004A01BA">
              <w:rPr>
                <w:sz w:val="22"/>
                <w:szCs w:val="22"/>
              </w:rPr>
              <w:t xml:space="preserve"> on organic apples than before the price decrease?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1890"/>
      </w:tblGrid>
      <w:tr w:rsidR="0023579B" w:rsidTr="00F600BC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2" w:rsidRPr="003E0DD7" w:rsidRDefault="00B16BD2" w:rsidP="00F600BC">
            <w:pPr>
              <w:autoSpaceDE w:val="0"/>
              <w:autoSpaceDN w:val="0"/>
              <w:adjustRightInd w:val="0"/>
              <w:rPr>
                <w:bCs/>
              </w:rPr>
            </w:pPr>
            <w:r w:rsidRPr="003E0DD7">
              <w:rPr>
                <w:bCs/>
                <w:sz w:val="22"/>
                <w:szCs w:val="22"/>
              </w:rPr>
              <w:t>3.</w:t>
            </w:r>
            <w:r w:rsidR="003E0DD7">
              <w:rPr>
                <w:bCs/>
                <w:sz w:val="22"/>
                <w:szCs w:val="22"/>
              </w:rPr>
              <w:t xml:space="preserve"> A rectangular flag has an area of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 w:rsidR="003E0DD7">
              <w:rPr>
                <w:bCs/>
                <w:sz w:val="22"/>
                <w:szCs w:val="22"/>
              </w:rPr>
              <w:t xml:space="preserve"> square foot. The width is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3E0DD7">
              <w:rPr>
                <w:bCs/>
                <w:sz w:val="22"/>
                <w:szCs w:val="22"/>
              </w:rPr>
              <w:t xml:space="preserve"> foot. What is the length of the flag? </w:t>
            </w:r>
          </w:p>
          <w:p w:rsidR="00DA3897" w:rsidRPr="00142266" w:rsidRDefault="00DA3897" w:rsidP="00EB6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993D35" w:rsidRDefault="00993D35" w:rsidP="00F600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1908"/>
      </w:tblGrid>
      <w:tr w:rsidR="007468D8" w:rsidTr="0003005A">
        <w:trPr>
          <w:trHeight w:val="323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F" w:rsidRPr="002E05D8" w:rsidRDefault="007468D8" w:rsidP="001B670F">
            <w:pPr>
              <w:spacing w:line="276" w:lineRule="auto"/>
            </w:pPr>
            <w:r w:rsidRPr="002E05D8">
              <w:rPr>
                <w:sz w:val="22"/>
                <w:szCs w:val="22"/>
              </w:rPr>
              <w:t xml:space="preserve">4.  </w:t>
            </w:r>
            <w:r w:rsidR="0070538E" w:rsidRPr="002E05D8">
              <w:rPr>
                <w:sz w:val="22"/>
                <w:szCs w:val="22"/>
              </w:rPr>
              <w:t>Solve the expression.</w:t>
            </w:r>
          </w:p>
          <w:p w:rsidR="0070538E" w:rsidRPr="00C007D5" w:rsidRDefault="0070538E" w:rsidP="001B670F">
            <w:pPr>
              <w:spacing w:line="276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5+4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-10</m:t>
                </m:r>
              </m:oMath>
            </m:oMathPara>
          </w:p>
          <w:p w:rsidR="007468D8" w:rsidRPr="00C007D5" w:rsidRDefault="007468D8" w:rsidP="007468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7468D8" w:rsidRDefault="007468D8" w:rsidP="008F6615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BA" w:rsidRPr="002E05D8" w:rsidRDefault="005634BA">
            <w:pPr>
              <w:spacing w:line="276" w:lineRule="auto"/>
            </w:pPr>
            <w:r w:rsidRPr="002E05D8">
              <w:rPr>
                <w:sz w:val="22"/>
                <w:szCs w:val="22"/>
              </w:rPr>
              <w:t>5.</w:t>
            </w:r>
            <w:r w:rsidR="00F600BC" w:rsidRPr="002E05D8">
              <w:rPr>
                <w:sz w:val="22"/>
                <w:szCs w:val="22"/>
              </w:rPr>
              <w:t xml:space="preserve">  </w:t>
            </w:r>
            <w:r w:rsidR="002E05D8">
              <w:rPr>
                <w:sz w:val="22"/>
                <w:szCs w:val="22"/>
              </w:rPr>
              <w:t xml:space="preserve">Shelly is making a quilt which will have an area of </w:t>
            </w:r>
            <w:r w:rsidR="002E05D8" w:rsidRPr="002E05D8">
              <w:t>87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2E05D8">
              <w:t xml:space="preserve"> </w:t>
            </w:r>
            <w:r w:rsidR="002E05D8">
              <w:rPr>
                <w:sz w:val="22"/>
                <w:szCs w:val="22"/>
              </w:rPr>
              <w:t xml:space="preserve">square feet. The length of the quilt will be </w:t>
            </w:r>
            <w:r w:rsidR="002E05D8" w:rsidRPr="002E05D8">
              <w:t>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2E05D8">
              <w:rPr>
                <w:sz w:val="22"/>
                <w:szCs w:val="22"/>
              </w:rPr>
              <w:t xml:space="preserve"> feet. What should be the width, in feet, of Shelly’s quilt?</w:t>
            </w:r>
          </w:p>
          <w:p w:rsidR="0023579B" w:rsidRPr="007F0C31" w:rsidRDefault="0023579B" w:rsidP="0058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Pr="002E05D8" w:rsidRDefault="005634BA" w:rsidP="001B670F">
            <w:pPr>
              <w:spacing w:line="276" w:lineRule="auto"/>
            </w:pPr>
            <w:r w:rsidRPr="002E05D8">
              <w:rPr>
                <w:sz w:val="22"/>
                <w:szCs w:val="22"/>
              </w:rPr>
              <w:t>6.</w:t>
            </w:r>
            <w:r w:rsidR="00C007D5" w:rsidRPr="002E05D8">
              <w:rPr>
                <w:sz w:val="22"/>
                <w:szCs w:val="22"/>
              </w:rPr>
              <w:t xml:space="preserve"> </w:t>
            </w:r>
            <w:r w:rsidR="002D4E9F">
              <w:rPr>
                <w:sz w:val="22"/>
                <w:szCs w:val="22"/>
              </w:rPr>
              <w:t>Coffee costs $0.35 per ounce. Fin bough 19.2 ounces of coffee. How much, in dollars, did Fin’s coffee cost?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3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7C0173" w:rsidRPr="007C0173" w:rsidRDefault="007C0173">
            <w:pPr>
              <w:spacing w:line="276" w:lineRule="auto"/>
            </w:pP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Pr="002E05D8" w:rsidRDefault="005634BA">
            <w:pPr>
              <w:spacing w:line="276" w:lineRule="auto"/>
            </w:pPr>
            <w:r w:rsidRPr="002E05D8">
              <w:rPr>
                <w:sz w:val="22"/>
                <w:szCs w:val="22"/>
              </w:rPr>
              <w:t xml:space="preserve">7. </w:t>
            </w:r>
            <w:r w:rsidR="00E37B9A">
              <w:rPr>
                <w:sz w:val="22"/>
                <w:szCs w:val="22"/>
              </w:rPr>
              <w:t xml:space="preserve">What is the product of 4.23 and 1.2? </w:t>
            </w:r>
          </w:p>
          <w:p w:rsidR="006722D6" w:rsidRPr="003173AD" w:rsidRDefault="00993D35" w:rsidP="00C007D5">
            <w:pPr>
              <w:spacing w:line="276" w:lineRule="auto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F" w:rsidRPr="002E05D8" w:rsidRDefault="00993D35" w:rsidP="001B670F">
            <w:pPr>
              <w:spacing w:line="276" w:lineRule="auto"/>
            </w:pPr>
            <w:r w:rsidRPr="002E05D8">
              <w:rPr>
                <w:sz w:val="22"/>
                <w:szCs w:val="22"/>
              </w:rPr>
              <w:t xml:space="preserve">8. </w:t>
            </w:r>
            <w:r w:rsidR="00E37B9A">
              <w:rPr>
                <w:sz w:val="22"/>
                <w:szCs w:val="22"/>
              </w:rPr>
              <w:t>Kelly has 2 dogs, Wally and Marty. She takes both of them outside a 6:00 am. She takes Wally outside every 3 hours. She takes Marty outside every 5 hours. When is the next time Kelly will take both dogs outside at the same time?</w:t>
            </w:r>
          </w:p>
          <w:p w:rsidR="0023579B" w:rsidRPr="00C007D5" w:rsidRDefault="0023579B" w:rsidP="00C007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Answer:</w:t>
            </w:r>
          </w:p>
        </w:tc>
      </w:tr>
    </w:tbl>
    <w:p w:rsidR="003173AD" w:rsidRDefault="003173AD"/>
    <w:p w:rsidR="006722D6" w:rsidRDefault="006722D6"/>
    <w:sectPr w:rsidR="006722D6" w:rsidSect="000E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977"/>
    <w:multiLevelType w:val="hybridMultilevel"/>
    <w:tmpl w:val="9A08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AD5"/>
    <w:multiLevelType w:val="hybridMultilevel"/>
    <w:tmpl w:val="69AA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92075"/>
    <w:multiLevelType w:val="hybridMultilevel"/>
    <w:tmpl w:val="F2869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15E1D"/>
    <w:multiLevelType w:val="hybridMultilevel"/>
    <w:tmpl w:val="F788B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B"/>
    <w:rsid w:val="00074757"/>
    <w:rsid w:val="00082AF5"/>
    <w:rsid w:val="000E287A"/>
    <w:rsid w:val="00142266"/>
    <w:rsid w:val="001B670F"/>
    <w:rsid w:val="002103D5"/>
    <w:rsid w:val="0023579B"/>
    <w:rsid w:val="002D4E9F"/>
    <w:rsid w:val="002D7E8E"/>
    <w:rsid w:val="002E05D8"/>
    <w:rsid w:val="00314EEA"/>
    <w:rsid w:val="003173AD"/>
    <w:rsid w:val="003E0DD7"/>
    <w:rsid w:val="00457D4E"/>
    <w:rsid w:val="00472687"/>
    <w:rsid w:val="004A01BA"/>
    <w:rsid w:val="004F432B"/>
    <w:rsid w:val="005634BA"/>
    <w:rsid w:val="005774FD"/>
    <w:rsid w:val="00580452"/>
    <w:rsid w:val="005A76F5"/>
    <w:rsid w:val="006225DB"/>
    <w:rsid w:val="006722D6"/>
    <w:rsid w:val="006B0EC2"/>
    <w:rsid w:val="0070538E"/>
    <w:rsid w:val="007468D8"/>
    <w:rsid w:val="007B27B5"/>
    <w:rsid w:val="007C0173"/>
    <w:rsid w:val="007F0C31"/>
    <w:rsid w:val="00877CC1"/>
    <w:rsid w:val="008B3446"/>
    <w:rsid w:val="00977600"/>
    <w:rsid w:val="00993D35"/>
    <w:rsid w:val="00A7631C"/>
    <w:rsid w:val="00B16BD2"/>
    <w:rsid w:val="00BB3546"/>
    <w:rsid w:val="00C007D5"/>
    <w:rsid w:val="00DA3897"/>
    <w:rsid w:val="00E37B9A"/>
    <w:rsid w:val="00E656E4"/>
    <w:rsid w:val="00E766E7"/>
    <w:rsid w:val="00EB6BBB"/>
    <w:rsid w:val="00EC79EF"/>
    <w:rsid w:val="00F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A42EC-5E97-46E4-AC24-A59CD5F7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evander-heyden</cp:lastModifiedBy>
  <cp:revision>3</cp:revision>
  <dcterms:created xsi:type="dcterms:W3CDTF">2015-10-27T18:13:00Z</dcterms:created>
  <dcterms:modified xsi:type="dcterms:W3CDTF">2015-10-27T18:13:00Z</dcterms:modified>
</cp:coreProperties>
</file>