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F7" w:rsidRDefault="009626F7" w:rsidP="009626F7">
      <w:r>
        <w:t>Name</w:t>
      </w:r>
      <w:proofErr w:type="gramStart"/>
      <w:r>
        <w:t>:_</w:t>
      </w:r>
      <w:proofErr w:type="gramEnd"/>
      <w:r>
        <w:t>__________________________________</w:t>
      </w:r>
    </w:p>
    <w:p w:rsidR="009626F7" w:rsidRPr="00BA26C2" w:rsidRDefault="009626F7" w:rsidP="00630449">
      <w:pPr>
        <w:jc w:val="center"/>
        <w:rPr>
          <w:sz w:val="28"/>
          <w:szCs w:val="28"/>
        </w:rPr>
      </w:pPr>
      <w:r>
        <w:rPr>
          <w:b/>
          <w:sz w:val="28"/>
          <w:szCs w:val="28"/>
        </w:rPr>
        <w:t>Wee</w:t>
      </w:r>
      <w:r w:rsidR="00DA298F">
        <w:rPr>
          <w:b/>
          <w:sz w:val="28"/>
          <w:szCs w:val="28"/>
        </w:rPr>
        <w:t>kly Spiral Questions - Quarter 3</w:t>
      </w:r>
      <w:r>
        <w:rPr>
          <w:b/>
          <w:sz w:val="28"/>
          <w:szCs w:val="28"/>
        </w:rPr>
        <w:t xml:space="preserve"> Week</w:t>
      </w:r>
      <w:r w:rsidR="007C7640">
        <w:rPr>
          <w:b/>
          <w:sz w:val="28"/>
          <w:szCs w:val="28"/>
        </w:rPr>
        <w:t xml:space="preserve"> </w:t>
      </w:r>
      <w:r w:rsidR="00CD62BC">
        <w:rPr>
          <w:b/>
          <w:sz w:val="28"/>
          <w:szCs w:val="28"/>
        </w:rPr>
        <w:t>5</w:t>
      </w:r>
    </w:p>
    <w:p w:rsidR="009626F7" w:rsidRPr="00690D7A" w:rsidRDefault="009626F7" w:rsidP="009626F7">
      <w:pPr>
        <w:rPr>
          <w:b/>
        </w:rPr>
      </w:pPr>
      <w:r w:rsidRPr="008430E9">
        <w:rPr>
          <w:b/>
        </w:rPr>
        <w:t>Show all work on a separate paper</w:t>
      </w:r>
      <w:r>
        <w:t xml:space="preserve"> and attach it to the back. Be sure to label your answers appropriately!                </w:t>
      </w:r>
      <w:r>
        <w:rPr>
          <w:b/>
        </w:rPr>
        <w:t>(Calculator</w:t>
      </w:r>
      <w:r w:rsidR="00B60024">
        <w:rPr>
          <w:b/>
        </w:rPr>
        <w:t xml:space="preserve"> Ina</w:t>
      </w:r>
      <w:r w:rsidR="008430E9">
        <w:rPr>
          <w:b/>
        </w:rPr>
        <w:t>ctive</w:t>
      </w:r>
      <w:r>
        <w:rPr>
          <w:b/>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8"/>
        <w:gridCol w:w="3690"/>
      </w:tblGrid>
      <w:tr w:rsidR="009626F7" w:rsidRPr="006A1D10" w:rsidTr="00DF7F64">
        <w:trPr>
          <w:trHeight w:val="845"/>
        </w:trPr>
        <w:tc>
          <w:tcPr>
            <w:tcW w:w="7038" w:type="dxa"/>
          </w:tcPr>
          <w:p w:rsidR="00C71F5F" w:rsidRPr="004808DB" w:rsidRDefault="00160777" w:rsidP="00CD62BC">
            <w:pPr>
              <w:rPr>
                <w:rFonts w:cs="Tahoma"/>
                <w:sz w:val="20"/>
                <w:szCs w:val="20"/>
              </w:rPr>
            </w:pPr>
            <w:r w:rsidRPr="00160777">
              <w:rPr>
                <w:rFonts w:cs="Tahoma"/>
                <w:sz w:val="20"/>
                <w:szCs w:val="20"/>
              </w:rPr>
              <w:t xml:space="preserve">1. </w:t>
            </w:r>
            <w:r>
              <w:rPr>
                <w:rFonts w:cs="Tahoma"/>
                <w:sz w:val="20"/>
                <w:szCs w:val="20"/>
              </w:rPr>
              <w:t xml:space="preserve"> </w:t>
            </w:r>
            <w:r w:rsidR="00CD62BC">
              <w:rPr>
                <w:rFonts w:cs="Tahoma"/>
                <w:sz w:val="20"/>
                <w:szCs w:val="20"/>
              </w:rPr>
              <w:t xml:space="preserve">George is going to buy a used car that is $4,500. He is going to pay 65% of the car and his parents are going to pay the rest. How much will his parents pay? </w:t>
            </w:r>
          </w:p>
        </w:tc>
        <w:tc>
          <w:tcPr>
            <w:tcW w:w="3690" w:type="dxa"/>
          </w:tcPr>
          <w:p w:rsidR="009626F7" w:rsidRDefault="009626F7" w:rsidP="000F3800">
            <w:pPr>
              <w:rPr>
                <w:b/>
              </w:rPr>
            </w:pPr>
            <w:r w:rsidRPr="006A1D10">
              <w:rPr>
                <w:b/>
              </w:rPr>
              <w:t>Answer:</w:t>
            </w:r>
          </w:p>
          <w:p w:rsidR="00C71F5F" w:rsidRDefault="00C71F5F" w:rsidP="000F3800">
            <w:pPr>
              <w:rPr>
                <w:b/>
              </w:rPr>
            </w:pPr>
          </w:p>
          <w:p w:rsidR="00C71F5F" w:rsidRPr="006A1D10" w:rsidRDefault="00C71F5F" w:rsidP="000F3800">
            <w:pPr>
              <w:rPr>
                <w:b/>
              </w:rPr>
            </w:pPr>
          </w:p>
        </w:tc>
      </w:tr>
      <w:tr w:rsidR="009626F7" w:rsidRPr="006A1D10" w:rsidTr="00DF7F64">
        <w:tc>
          <w:tcPr>
            <w:tcW w:w="7038" w:type="dxa"/>
          </w:tcPr>
          <w:p w:rsidR="004808DB" w:rsidRPr="00110F88" w:rsidRDefault="009626F7" w:rsidP="004808DB">
            <w:pPr>
              <w:autoSpaceDE w:val="0"/>
              <w:autoSpaceDN w:val="0"/>
              <w:adjustRightInd w:val="0"/>
              <w:rPr>
                <w:b/>
              </w:rPr>
            </w:pPr>
            <w:r w:rsidRPr="00FB3044">
              <w:rPr>
                <w:sz w:val="20"/>
                <w:szCs w:val="20"/>
              </w:rPr>
              <w:t xml:space="preserve">2. </w:t>
            </w:r>
            <w:r w:rsidRPr="009D1F43">
              <w:rPr>
                <w:sz w:val="20"/>
                <w:szCs w:val="20"/>
              </w:rPr>
              <w:t xml:space="preserve"> </w:t>
            </w:r>
            <w:r w:rsidR="00D5245C">
              <w:rPr>
                <w:sz w:val="20"/>
                <w:szCs w:val="20"/>
              </w:rPr>
              <w:t xml:space="preserve">Write a </w:t>
            </w:r>
            <w:r w:rsidR="00D5245C" w:rsidRPr="00D5245C">
              <w:rPr>
                <w:b/>
                <w:sz w:val="20"/>
                <w:szCs w:val="20"/>
              </w:rPr>
              <w:t>simplified</w:t>
            </w:r>
            <w:r w:rsidR="00D5245C">
              <w:rPr>
                <w:sz w:val="20"/>
                <w:szCs w:val="20"/>
              </w:rPr>
              <w:t xml:space="preserve"> expression to represent the perimeter of the triangle.</w:t>
            </w:r>
          </w:p>
          <w:p w:rsidR="00FB3044" w:rsidRDefault="00D5245C" w:rsidP="004808DB">
            <w:pPr>
              <w:rPr>
                <w:b/>
              </w:rPr>
            </w:pPr>
            <w:r>
              <w:rPr>
                <w:b/>
              </w:rPr>
              <w:t xml:space="preserve">                    </w:t>
            </w:r>
          </w:p>
          <w:p w:rsidR="00D5245C" w:rsidRDefault="00D5245C" w:rsidP="004808DB">
            <w:pPr>
              <w:rPr>
                <w:b/>
              </w:rPr>
            </w:pPr>
            <w:r>
              <w:rPr>
                <w:noProof/>
                <w:sz w:val="20"/>
                <w:szCs w:val="20"/>
              </w:rPr>
              <w:pict>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margin-left:62.25pt;margin-top:9pt;width:2in;height:35.25pt;z-index:251658240"/>
              </w:pict>
            </w:r>
            <w:r>
              <w:rPr>
                <w:b/>
              </w:rPr>
              <w:t xml:space="preserve">                    4a + 15</w:t>
            </w:r>
          </w:p>
          <w:p w:rsidR="00D5245C" w:rsidRDefault="00D5245C" w:rsidP="004808DB">
            <w:pPr>
              <w:rPr>
                <w:b/>
              </w:rPr>
            </w:pPr>
            <w:r>
              <w:rPr>
                <w:b/>
              </w:rPr>
              <w:t xml:space="preserve">  7a + 2</w:t>
            </w:r>
          </w:p>
          <w:p w:rsidR="00D5245C" w:rsidRDefault="00D5245C" w:rsidP="004808DB">
            <w:pPr>
              <w:rPr>
                <w:b/>
              </w:rPr>
            </w:pPr>
          </w:p>
          <w:p w:rsidR="00D5245C" w:rsidRDefault="00D5245C" w:rsidP="004808DB">
            <w:pPr>
              <w:rPr>
                <w:b/>
              </w:rPr>
            </w:pPr>
            <w:r>
              <w:rPr>
                <w:b/>
              </w:rPr>
              <w:t xml:space="preserve">                 6 + 3a</w:t>
            </w:r>
          </w:p>
          <w:p w:rsidR="00D5245C" w:rsidRPr="00110F88" w:rsidRDefault="00D5245C" w:rsidP="004808DB">
            <w:pPr>
              <w:rPr>
                <w:b/>
              </w:rPr>
            </w:pPr>
          </w:p>
        </w:tc>
        <w:tc>
          <w:tcPr>
            <w:tcW w:w="3690" w:type="dxa"/>
          </w:tcPr>
          <w:p w:rsidR="009626F7" w:rsidRPr="006A1D10" w:rsidRDefault="009626F7" w:rsidP="000F3800">
            <w:pPr>
              <w:rPr>
                <w:b/>
              </w:rPr>
            </w:pPr>
            <w:r w:rsidRPr="006A1D10">
              <w:rPr>
                <w:b/>
              </w:rPr>
              <w:t>Answer:</w:t>
            </w:r>
          </w:p>
        </w:tc>
      </w:tr>
    </w:tbl>
    <w:p w:rsidR="009626F7" w:rsidRDefault="009626F7" w:rsidP="009626F7">
      <w:pPr>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8"/>
        <w:gridCol w:w="3690"/>
      </w:tblGrid>
      <w:tr w:rsidR="009626F7" w:rsidRPr="006A1D10" w:rsidTr="00DF7F64">
        <w:tc>
          <w:tcPr>
            <w:tcW w:w="7038" w:type="dxa"/>
          </w:tcPr>
          <w:p w:rsidR="00C71F5F" w:rsidRDefault="003C5B54" w:rsidP="00CD62BC">
            <w:pPr>
              <w:rPr>
                <w:sz w:val="20"/>
                <w:szCs w:val="20"/>
              </w:rPr>
            </w:pPr>
            <w:r>
              <w:rPr>
                <w:sz w:val="20"/>
                <w:szCs w:val="20"/>
              </w:rPr>
              <w:t>3.</w:t>
            </w:r>
            <w:r w:rsidR="00547CEC">
              <w:rPr>
                <w:sz w:val="20"/>
                <w:szCs w:val="20"/>
              </w:rPr>
              <w:t xml:space="preserve"> Dish soap is sold at 4 different grocery stores.</w:t>
            </w:r>
          </w:p>
          <w:p w:rsidR="00547CEC" w:rsidRDefault="00547CEC" w:rsidP="00CD62BC">
            <w:pPr>
              <w:rPr>
                <w:sz w:val="20"/>
                <w:szCs w:val="20"/>
              </w:rPr>
            </w:pPr>
          </w:p>
          <w:p w:rsidR="00547CEC" w:rsidRDefault="00547CEC" w:rsidP="00CD62BC">
            <w:pPr>
              <w:rPr>
                <w:sz w:val="20"/>
                <w:szCs w:val="20"/>
              </w:rPr>
            </w:pPr>
            <w:r>
              <w:rPr>
                <w:sz w:val="20"/>
                <w:szCs w:val="20"/>
              </w:rPr>
              <w:t>Which store has the lowest price per ounce (unit price)?</w:t>
            </w:r>
          </w:p>
          <w:tbl>
            <w:tblPr>
              <w:tblStyle w:val="TableGrid"/>
              <w:tblW w:w="0" w:type="auto"/>
              <w:tblLook w:val="04A0"/>
            </w:tblPr>
            <w:tblGrid>
              <w:gridCol w:w="2269"/>
              <w:gridCol w:w="2269"/>
              <w:gridCol w:w="2269"/>
            </w:tblGrid>
            <w:tr w:rsidR="00547CEC" w:rsidTr="00547CEC">
              <w:tc>
                <w:tcPr>
                  <w:tcW w:w="2269" w:type="dxa"/>
                </w:tcPr>
                <w:p w:rsidR="00547CEC" w:rsidRPr="00547CEC" w:rsidRDefault="00547CEC" w:rsidP="00CD62BC">
                  <w:pPr>
                    <w:rPr>
                      <w:b/>
                      <w:sz w:val="20"/>
                      <w:szCs w:val="20"/>
                    </w:rPr>
                  </w:pPr>
                  <w:r w:rsidRPr="00547CEC">
                    <w:rPr>
                      <w:b/>
                      <w:sz w:val="20"/>
                      <w:szCs w:val="20"/>
                    </w:rPr>
                    <w:t>Store</w:t>
                  </w:r>
                </w:p>
              </w:tc>
              <w:tc>
                <w:tcPr>
                  <w:tcW w:w="2269" w:type="dxa"/>
                </w:tcPr>
                <w:p w:rsidR="00547CEC" w:rsidRPr="00547CEC" w:rsidRDefault="00547CEC" w:rsidP="00CD62BC">
                  <w:pPr>
                    <w:rPr>
                      <w:b/>
                      <w:sz w:val="20"/>
                      <w:szCs w:val="20"/>
                    </w:rPr>
                  </w:pPr>
                  <w:r w:rsidRPr="00547CEC">
                    <w:rPr>
                      <w:b/>
                      <w:sz w:val="20"/>
                      <w:szCs w:val="20"/>
                    </w:rPr>
                    <w:t>Size (ounces)</w:t>
                  </w:r>
                </w:p>
              </w:tc>
              <w:tc>
                <w:tcPr>
                  <w:tcW w:w="2269" w:type="dxa"/>
                </w:tcPr>
                <w:p w:rsidR="00547CEC" w:rsidRPr="00547CEC" w:rsidRDefault="00547CEC" w:rsidP="00CD62BC">
                  <w:pPr>
                    <w:rPr>
                      <w:b/>
                      <w:sz w:val="20"/>
                      <w:szCs w:val="20"/>
                    </w:rPr>
                  </w:pPr>
                  <w:r w:rsidRPr="00547CEC">
                    <w:rPr>
                      <w:b/>
                      <w:sz w:val="20"/>
                      <w:szCs w:val="20"/>
                    </w:rPr>
                    <w:t>Price</w:t>
                  </w:r>
                </w:p>
              </w:tc>
            </w:tr>
            <w:tr w:rsidR="00547CEC" w:rsidTr="00547CEC">
              <w:tc>
                <w:tcPr>
                  <w:tcW w:w="2269" w:type="dxa"/>
                </w:tcPr>
                <w:p w:rsidR="00547CEC" w:rsidRPr="00547CEC" w:rsidRDefault="00547CEC" w:rsidP="00CD62BC">
                  <w:pPr>
                    <w:rPr>
                      <w:szCs w:val="20"/>
                    </w:rPr>
                  </w:pPr>
                  <w:r>
                    <w:rPr>
                      <w:szCs w:val="20"/>
                    </w:rPr>
                    <w:t>Chelsea’s Market</w:t>
                  </w:r>
                </w:p>
              </w:tc>
              <w:tc>
                <w:tcPr>
                  <w:tcW w:w="2269" w:type="dxa"/>
                </w:tcPr>
                <w:p w:rsidR="00547CEC" w:rsidRDefault="00547CEC" w:rsidP="00CD62BC">
                  <w:pPr>
                    <w:rPr>
                      <w:sz w:val="20"/>
                      <w:szCs w:val="20"/>
                    </w:rPr>
                  </w:pPr>
                  <w:r>
                    <w:rPr>
                      <w:sz w:val="20"/>
                      <w:szCs w:val="20"/>
                    </w:rPr>
                    <w:t>32</w:t>
                  </w:r>
                </w:p>
              </w:tc>
              <w:tc>
                <w:tcPr>
                  <w:tcW w:w="2269" w:type="dxa"/>
                </w:tcPr>
                <w:p w:rsidR="00547CEC" w:rsidRDefault="00547CEC" w:rsidP="00CD62BC">
                  <w:pPr>
                    <w:rPr>
                      <w:sz w:val="20"/>
                      <w:szCs w:val="20"/>
                    </w:rPr>
                  </w:pPr>
                  <w:r>
                    <w:rPr>
                      <w:sz w:val="20"/>
                      <w:szCs w:val="20"/>
                    </w:rPr>
                    <w:t>$2.88</w:t>
                  </w:r>
                </w:p>
              </w:tc>
            </w:tr>
            <w:tr w:rsidR="00547CEC" w:rsidTr="00547CEC">
              <w:tc>
                <w:tcPr>
                  <w:tcW w:w="2269" w:type="dxa"/>
                </w:tcPr>
                <w:p w:rsidR="00547CEC" w:rsidRDefault="00547CEC" w:rsidP="00CD62BC">
                  <w:pPr>
                    <w:rPr>
                      <w:sz w:val="20"/>
                      <w:szCs w:val="20"/>
                    </w:rPr>
                  </w:pPr>
                  <w:r>
                    <w:rPr>
                      <w:sz w:val="20"/>
                      <w:szCs w:val="20"/>
                    </w:rPr>
                    <w:t>Eric’s Store</w:t>
                  </w:r>
                </w:p>
              </w:tc>
              <w:tc>
                <w:tcPr>
                  <w:tcW w:w="2269" w:type="dxa"/>
                </w:tcPr>
                <w:p w:rsidR="00547CEC" w:rsidRDefault="00547CEC" w:rsidP="00CD62BC">
                  <w:pPr>
                    <w:rPr>
                      <w:sz w:val="20"/>
                      <w:szCs w:val="20"/>
                    </w:rPr>
                  </w:pPr>
                  <w:r>
                    <w:rPr>
                      <w:sz w:val="20"/>
                      <w:szCs w:val="20"/>
                    </w:rPr>
                    <w:t>48</w:t>
                  </w:r>
                </w:p>
              </w:tc>
              <w:tc>
                <w:tcPr>
                  <w:tcW w:w="2269" w:type="dxa"/>
                </w:tcPr>
                <w:p w:rsidR="00547CEC" w:rsidRDefault="00547CEC" w:rsidP="00CD62BC">
                  <w:pPr>
                    <w:rPr>
                      <w:sz w:val="20"/>
                      <w:szCs w:val="20"/>
                    </w:rPr>
                  </w:pPr>
                  <w:r>
                    <w:rPr>
                      <w:sz w:val="20"/>
                      <w:szCs w:val="20"/>
                    </w:rPr>
                    <w:t>$3.84</w:t>
                  </w:r>
                </w:p>
              </w:tc>
            </w:tr>
            <w:tr w:rsidR="00547CEC" w:rsidTr="00547CEC">
              <w:tc>
                <w:tcPr>
                  <w:tcW w:w="2269" w:type="dxa"/>
                </w:tcPr>
                <w:p w:rsidR="00547CEC" w:rsidRDefault="00547CEC" w:rsidP="00CD62BC">
                  <w:pPr>
                    <w:rPr>
                      <w:sz w:val="20"/>
                      <w:szCs w:val="20"/>
                    </w:rPr>
                  </w:pPr>
                  <w:r>
                    <w:rPr>
                      <w:sz w:val="20"/>
                      <w:szCs w:val="20"/>
                    </w:rPr>
                    <w:t>Kim’s Grocery</w:t>
                  </w:r>
                </w:p>
              </w:tc>
              <w:tc>
                <w:tcPr>
                  <w:tcW w:w="2269" w:type="dxa"/>
                </w:tcPr>
                <w:p w:rsidR="00547CEC" w:rsidRDefault="00547CEC" w:rsidP="00CD62BC">
                  <w:pPr>
                    <w:rPr>
                      <w:sz w:val="20"/>
                      <w:szCs w:val="20"/>
                    </w:rPr>
                  </w:pPr>
                  <w:r>
                    <w:rPr>
                      <w:sz w:val="20"/>
                      <w:szCs w:val="20"/>
                    </w:rPr>
                    <w:t>64</w:t>
                  </w:r>
                </w:p>
              </w:tc>
              <w:tc>
                <w:tcPr>
                  <w:tcW w:w="2269" w:type="dxa"/>
                </w:tcPr>
                <w:p w:rsidR="00547CEC" w:rsidRDefault="00547CEC" w:rsidP="00CD62BC">
                  <w:pPr>
                    <w:rPr>
                      <w:sz w:val="20"/>
                      <w:szCs w:val="20"/>
                    </w:rPr>
                  </w:pPr>
                  <w:r>
                    <w:rPr>
                      <w:sz w:val="20"/>
                      <w:szCs w:val="20"/>
                    </w:rPr>
                    <w:t>$5.12</w:t>
                  </w:r>
                </w:p>
              </w:tc>
            </w:tr>
            <w:tr w:rsidR="00547CEC" w:rsidTr="00547CEC">
              <w:tc>
                <w:tcPr>
                  <w:tcW w:w="2269" w:type="dxa"/>
                </w:tcPr>
                <w:p w:rsidR="00547CEC" w:rsidRDefault="00547CEC" w:rsidP="00CD62BC">
                  <w:pPr>
                    <w:rPr>
                      <w:sz w:val="20"/>
                      <w:szCs w:val="20"/>
                    </w:rPr>
                  </w:pPr>
                  <w:r>
                    <w:rPr>
                      <w:sz w:val="20"/>
                      <w:szCs w:val="20"/>
                    </w:rPr>
                    <w:t>Sara’s Store</w:t>
                  </w:r>
                </w:p>
              </w:tc>
              <w:tc>
                <w:tcPr>
                  <w:tcW w:w="2269" w:type="dxa"/>
                </w:tcPr>
                <w:p w:rsidR="00547CEC" w:rsidRDefault="00547CEC" w:rsidP="00CD62BC">
                  <w:pPr>
                    <w:rPr>
                      <w:sz w:val="20"/>
                      <w:szCs w:val="20"/>
                    </w:rPr>
                  </w:pPr>
                  <w:r>
                    <w:rPr>
                      <w:sz w:val="20"/>
                      <w:szCs w:val="20"/>
                    </w:rPr>
                    <w:t>128</w:t>
                  </w:r>
                </w:p>
              </w:tc>
              <w:tc>
                <w:tcPr>
                  <w:tcW w:w="2269" w:type="dxa"/>
                </w:tcPr>
                <w:p w:rsidR="00547CEC" w:rsidRDefault="00547CEC" w:rsidP="00CD62BC">
                  <w:pPr>
                    <w:rPr>
                      <w:sz w:val="20"/>
                      <w:szCs w:val="20"/>
                    </w:rPr>
                  </w:pPr>
                  <w:r>
                    <w:rPr>
                      <w:sz w:val="20"/>
                      <w:szCs w:val="20"/>
                    </w:rPr>
                    <w:t>$8.96</w:t>
                  </w:r>
                </w:p>
              </w:tc>
            </w:tr>
          </w:tbl>
          <w:p w:rsidR="00D5245C" w:rsidRDefault="00D5245C" w:rsidP="00CD62BC">
            <w:pPr>
              <w:rPr>
                <w:sz w:val="20"/>
                <w:szCs w:val="20"/>
              </w:rPr>
            </w:pPr>
          </w:p>
          <w:p w:rsidR="000C612F" w:rsidRPr="004808DB" w:rsidRDefault="000C612F" w:rsidP="00CD62BC">
            <w:pPr>
              <w:rPr>
                <w:sz w:val="20"/>
                <w:szCs w:val="20"/>
              </w:rPr>
            </w:pPr>
          </w:p>
        </w:tc>
        <w:tc>
          <w:tcPr>
            <w:tcW w:w="3690" w:type="dxa"/>
          </w:tcPr>
          <w:p w:rsidR="009626F7" w:rsidRPr="006A1D10" w:rsidRDefault="009626F7" w:rsidP="000F3800">
            <w:pPr>
              <w:rPr>
                <w:b/>
              </w:rPr>
            </w:pPr>
            <w:r w:rsidRPr="006A1D10">
              <w:rPr>
                <w:b/>
              </w:rPr>
              <w:t>Answer:</w:t>
            </w:r>
          </w:p>
        </w:tc>
      </w:tr>
      <w:tr w:rsidR="009626F7" w:rsidRPr="006A1D10" w:rsidTr="00DF7F64">
        <w:tc>
          <w:tcPr>
            <w:tcW w:w="7038" w:type="dxa"/>
          </w:tcPr>
          <w:p w:rsidR="00F574E9" w:rsidRPr="00220682" w:rsidRDefault="003C5B54" w:rsidP="00CD62BC">
            <w:pPr>
              <w:rPr>
                <w:sz w:val="20"/>
                <w:szCs w:val="20"/>
              </w:rPr>
            </w:pPr>
            <w:r>
              <w:rPr>
                <w:sz w:val="20"/>
                <w:szCs w:val="20"/>
              </w:rPr>
              <w:t xml:space="preserve">4. </w:t>
            </w:r>
            <w:r w:rsidR="000C612F">
              <w:rPr>
                <w:sz w:val="20"/>
                <w:szCs w:val="20"/>
              </w:rPr>
              <w:t>Kevin</w:t>
            </w:r>
            <w:r w:rsidR="00547CEC">
              <w:rPr>
                <w:sz w:val="20"/>
                <w:szCs w:val="20"/>
              </w:rPr>
              <w:t xml:space="preserve"> has 42 oranges and 18 bananas to put into fruit baskets. Each fruit will be divided equally so each basket will have the same number of oranges and the same number of bananas. What is the greatest</w:t>
            </w:r>
            <w:r w:rsidR="000C612F">
              <w:rPr>
                <w:sz w:val="20"/>
                <w:szCs w:val="20"/>
              </w:rPr>
              <w:t xml:space="preserve"> number of fruit baskets Kevi</w:t>
            </w:r>
            <w:r w:rsidR="00547CEC">
              <w:rPr>
                <w:sz w:val="20"/>
                <w:szCs w:val="20"/>
              </w:rPr>
              <w:t xml:space="preserve">n can make? </w:t>
            </w:r>
          </w:p>
        </w:tc>
        <w:tc>
          <w:tcPr>
            <w:tcW w:w="3690" w:type="dxa"/>
          </w:tcPr>
          <w:p w:rsidR="009626F7" w:rsidRDefault="009626F7" w:rsidP="000F3800">
            <w:pPr>
              <w:rPr>
                <w:b/>
              </w:rPr>
            </w:pPr>
            <w:r w:rsidRPr="006A1D10">
              <w:rPr>
                <w:b/>
              </w:rPr>
              <w:t>Answer:</w:t>
            </w:r>
          </w:p>
          <w:p w:rsidR="006F0BDE" w:rsidRPr="006F0BDE" w:rsidRDefault="006F0BDE" w:rsidP="003C5396">
            <w:pPr>
              <w:rPr>
                <w:sz w:val="20"/>
                <w:szCs w:val="20"/>
              </w:rPr>
            </w:pPr>
          </w:p>
        </w:tc>
      </w:tr>
    </w:tbl>
    <w:p w:rsidR="009626F7" w:rsidRDefault="009626F7" w:rsidP="009626F7">
      <w:pPr>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8"/>
        <w:gridCol w:w="3690"/>
      </w:tblGrid>
      <w:tr w:rsidR="009626F7" w:rsidRPr="006A1D10" w:rsidTr="00DF7F64">
        <w:trPr>
          <w:trHeight w:val="1052"/>
        </w:trPr>
        <w:tc>
          <w:tcPr>
            <w:tcW w:w="7038" w:type="dxa"/>
          </w:tcPr>
          <w:p w:rsidR="00BA62CB" w:rsidRDefault="003C5B54" w:rsidP="00BA62CB">
            <w:pPr>
              <w:spacing w:line="276" w:lineRule="auto"/>
              <w:rPr>
                <w:sz w:val="20"/>
                <w:szCs w:val="20"/>
              </w:rPr>
            </w:pPr>
            <w:r>
              <w:rPr>
                <w:sz w:val="20"/>
                <w:szCs w:val="20"/>
              </w:rPr>
              <w:t xml:space="preserve">5. </w:t>
            </w:r>
            <w:r w:rsidR="00BA62CB">
              <w:rPr>
                <w:sz w:val="20"/>
                <w:szCs w:val="20"/>
              </w:rPr>
              <w:t xml:space="preserve">Determine which value(s) from the set </w:t>
            </w:r>
            <w:r w:rsidR="00BA62CB">
              <w:rPr>
                <w:b/>
                <w:sz w:val="20"/>
                <w:szCs w:val="20"/>
              </w:rPr>
              <w:t xml:space="preserve">{0, 1, 2, </w:t>
            </w:r>
            <w:proofErr w:type="gramStart"/>
            <w:r w:rsidR="00BA62CB">
              <w:rPr>
                <w:b/>
                <w:sz w:val="20"/>
                <w:szCs w:val="20"/>
              </w:rPr>
              <w:t>3</w:t>
            </w:r>
            <w:proofErr w:type="gramEnd"/>
            <w:r w:rsidR="00BA62CB" w:rsidRPr="0026695B">
              <w:rPr>
                <w:b/>
                <w:sz w:val="20"/>
                <w:szCs w:val="20"/>
              </w:rPr>
              <w:t>}</w:t>
            </w:r>
            <w:r w:rsidR="00BA62CB">
              <w:rPr>
                <w:sz w:val="20"/>
                <w:szCs w:val="20"/>
              </w:rPr>
              <w:t xml:space="preserve"> provide solution(s) to the inequality. </w:t>
            </w:r>
          </w:p>
          <w:p w:rsidR="00BA62CB" w:rsidRPr="00BA62CB" w:rsidRDefault="00BA62CB" w:rsidP="00BA62CB">
            <w:pPr>
              <w:spacing w:line="276" w:lineRule="auto"/>
              <w:rPr>
                <w:b/>
                <w:sz w:val="20"/>
                <w:szCs w:val="20"/>
              </w:rPr>
            </w:pPr>
            <m:oMathPara>
              <m:oMath>
                <m:r>
                  <m:rPr>
                    <m:sty m:val="bi"/>
                  </m:rPr>
                  <w:rPr>
                    <w:rFonts w:ascii="Cambria Math" w:hAnsi="Cambria Math"/>
                    <w:sz w:val="28"/>
                    <w:szCs w:val="28"/>
                  </w:rPr>
                  <m:t>6</m:t>
                </m:r>
                <m:r>
                  <m:rPr>
                    <m:sty m:val="bi"/>
                  </m:rPr>
                  <w:rPr>
                    <w:rFonts w:ascii="Cambria Math" w:hAnsi="Cambria Math"/>
                    <w:sz w:val="28"/>
                    <w:szCs w:val="28"/>
                  </w:rPr>
                  <m:t>x+7&gt;7</m:t>
                </m:r>
                <m:r>
                  <m:rPr>
                    <m:sty m:val="bi"/>
                  </m:rPr>
                  <w:rPr>
                    <w:rFonts w:ascii="Cambria Math" w:hAnsi="Cambria Math"/>
                    <w:sz w:val="28"/>
                    <w:szCs w:val="28"/>
                  </w:rPr>
                  <m:t>x+6</m:t>
                </m:r>
              </m:oMath>
            </m:oMathPara>
          </w:p>
          <w:p w:rsidR="006A02FA" w:rsidRPr="00A66207" w:rsidRDefault="006A02FA" w:rsidP="00BA62CB">
            <w:pPr>
              <w:rPr>
                <w:sz w:val="20"/>
                <w:szCs w:val="20"/>
              </w:rPr>
            </w:pPr>
          </w:p>
        </w:tc>
        <w:tc>
          <w:tcPr>
            <w:tcW w:w="3690" w:type="dxa"/>
          </w:tcPr>
          <w:p w:rsidR="009626F7" w:rsidRPr="006A1D10" w:rsidRDefault="009626F7" w:rsidP="000F3800">
            <w:pPr>
              <w:rPr>
                <w:b/>
              </w:rPr>
            </w:pPr>
            <w:r w:rsidRPr="006A1D10">
              <w:rPr>
                <w:b/>
              </w:rPr>
              <w:t>Answer:</w:t>
            </w:r>
            <w:r w:rsidR="00A66207" w:rsidRPr="00FD2F29">
              <w:rPr>
                <w:rFonts w:ascii="Tahoma" w:eastAsia="Cambria" w:hAnsi="Tahoma" w:cs="Tahoma"/>
                <w:noProof/>
              </w:rPr>
              <w:t xml:space="preserve"> </w:t>
            </w:r>
          </w:p>
        </w:tc>
      </w:tr>
      <w:tr w:rsidR="009626F7" w:rsidRPr="006A1D10" w:rsidTr="00DF7F64">
        <w:tc>
          <w:tcPr>
            <w:tcW w:w="7038" w:type="dxa"/>
          </w:tcPr>
          <w:p w:rsidR="000D6F5E" w:rsidRDefault="003C5B54" w:rsidP="000D6F5E">
            <w:pPr>
              <w:pStyle w:val="ListParagraph"/>
              <w:ind w:left="0"/>
              <w:rPr>
                <w:rFonts w:ascii="Comic Sans MS" w:hAnsi="Comic Sans MS"/>
                <w:sz w:val="20"/>
                <w:szCs w:val="20"/>
              </w:rPr>
            </w:pPr>
            <w:r>
              <w:rPr>
                <w:sz w:val="20"/>
                <w:szCs w:val="20"/>
              </w:rPr>
              <w:t xml:space="preserve">6. </w:t>
            </w:r>
            <w:r w:rsidR="000D6F5E">
              <w:rPr>
                <w:rFonts w:ascii="Comic Sans MS" w:hAnsi="Comic Sans MS"/>
                <w:sz w:val="20"/>
                <w:szCs w:val="20"/>
              </w:rPr>
              <w:t>Simplify.</w:t>
            </w:r>
          </w:p>
          <w:p w:rsidR="00276582" w:rsidRPr="00A66207" w:rsidRDefault="000D6F5E" w:rsidP="000D6F5E">
            <w:pPr>
              <w:spacing w:line="276" w:lineRule="auto"/>
            </w:pPr>
            <m:oMathPara>
              <m:oMath>
                <m:r>
                  <w:rPr>
                    <w:rFonts w:ascii="Cambria Math" w:hAnsi="Cambria Math"/>
                  </w:rPr>
                  <m:t>5</m:t>
                </m:r>
                <m:d>
                  <m:dPr>
                    <m:ctrlPr>
                      <w:rPr>
                        <w:rFonts w:ascii="Cambria Math" w:hAnsi="Cambria Math"/>
                        <w:i/>
                      </w:rPr>
                    </m:ctrlPr>
                  </m:dPr>
                  <m:e>
                    <m:r>
                      <w:rPr>
                        <w:rFonts w:ascii="Cambria Math" w:hAnsi="Cambria Math"/>
                      </w:rPr>
                      <m:t>4x+4</m:t>
                    </m:r>
                  </m:e>
                </m:d>
                <m:r>
                  <w:rPr>
                    <w:rFonts w:ascii="Cambria Math" w:hAnsi="Cambria Math"/>
                  </w:rPr>
                  <m:t>+10-2x∙4+3(2x+9)</m:t>
                </m:r>
              </m:oMath>
            </m:oMathPara>
          </w:p>
        </w:tc>
        <w:tc>
          <w:tcPr>
            <w:tcW w:w="3690" w:type="dxa"/>
          </w:tcPr>
          <w:p w:rsidR="009626F7" w:rsidRDefault="009626F7" w:rsidP="000F3800">
            <w:pPr>
              <w:rPr>
                <w:b/>
              </w:rPr>
            </w:pPr>
            <w:r w:rsidRPr="006A1D10">
              <w:rPr>
                <w:b/>
              </w:rPr>
              <w:t>Answer:</w:t>
            </w:r>
          </w:p>
          <w:p w:rsidR="00276582" w:rsidRDefault="00276582" w:rsidP="000F3800">
            <w:pPr>
              <w:rPr>
                <w:b/>
              </w:rPr>
            </w:pPr>
          </w:p>
          <w:p w:rsidR="00276582" w:rsidRPr="006A1D10" w:rsidRDefault="00276582" w:rsidP="000F3800">
            <w:pPr>
              <w:rPr>
                <w:b/>
              </w:rPr>
            </w:pPr>
          </w:p>
        </w:tc>
      </w:tr>
    </w:tbl>
    <w:p w:rsidR="009626F7" w:rsidRDefault="009626F7" w:rsidP="009626F7">
      <w:pPr>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8"/>
        <w:gridCol w:w="3690"/>
      </w:tblGrid>
      <w:tr w:rsidR="009626F7" w:rsidRPr="006A1D10" w:rsidTr="00DF7F64">
        <w:trPr>
          <w:trHeight w:val="935"/>
        </w:trPr>
        <w:tc>
          <w:tcPr>
            <w:tcW w:w="7038" w:type="dxa"/>
          </w:tcPr>
          <w:p w:rsidR="00110F88" w:rsidRPr="006A1D10" w:rsidRDefault="003C5B54" w:rsidP="000D6F5E">
            <w:pPr>
              <w:autoSpaceDE w:val="0"/>
              <w:autoSpaceDN w:val="0"/>
              <w:adjustRightInd w:val="0"/>
              <w:rPr>
                <w:sz w:val="20"/>
                <w:szCs w:val="20"/>
              </w:rPr>
            </w:pPr>
            <w:r>
              <w:rPr>
                <w:sz w:val="20"/>
                <w:szCs w:val="20"/>
              </w:rPr>
              <w:t xml:space="preserve">7. </w:t>
            </w:r>
            <w:r w:rsidR="000D6F5E">
              <w:rPr>
                <w:sz w:val="20"/>
                <w:szCs w:val="20"/>
              </w:rPr>
              <w:t>Sam is ordering uniforms for his lacrosse team. Each uniform costs $15 (tax included). All orders over $160 receive a 15% discount. If Sam buys 11 uniforms, what will be the cost?</w:t>
            </w:r>
          </w:p>
        </w:tc>
        <w:tc>
          <w:tcPr>
            <w:tcW w:w="3690" w:type="dxa"/>
          </w:tcPr>
          <w:p w:rsidR="009626F7" w:rsidRPr="006A1D10" w:rsidRDefault="009626F7" w:rsidP="000F3800">
            <w:pPr>
              <w:rPr>
                <w:b/>
              </w:rPr>
            </w:pPr>
            <w:r w:rsidRPr="006A1D10">
              <w:rPr>
                <w:b/>
              </w:rPr>
              <w:t>Answer:</w:t>
            </w:r>
          </w:p>
        </w:tc>
      </w:tr>
      <w:tr w:rsidR="003A3974" w:rsidRPr="006A1D10" w:rsidTr="00DF7F64">
        <w:trPr>
          <w:trHeight w:val="1205"/>
        </w:trPr>
        <w:tc>
          <w:tcPr>
            <w:tcW w:w="7038" w:type="dxa"/>
            <w:tcBorders>
              <w:top w:val="single" w:sz="4" w:space="0" w:color="auto"/>
              <w:left w:val="single" w:sz="4" w:space="0" w:color="auto"/>
              <w:bottom w:val="single" w:sz="4" w:space="0" w:color="auto"/>
              <w:right w:val="single" w:sz="4" w:space="0" w:color="auto"/>
            </w:tcBorders>
          </w:tcPr>
          <w:p w:rsidR="000D6F5E" w:rsidRPr="000D6F5E" w:rsidRDefault="003A3974" w:rsidP="000D6F5E">
            <w:pPr>
              <w:rPr>
                <w:sz w:val="20"/>
                <w:szCs w:val="20"/>
              </w:rPr>
            </w:pPr>
            <w:r w:rsidRPr="002923CD">
              <w:rPr>
                <w:sz w:val="20"/>
                <w:szCs w:val="20"/>
              </w:rPr>
              <w:t>8</w:t>
            </w:r>
            <w:r w:rsidR="00F813C1" w:rsidRPr="002923CD">
              <w:rPr>
                <w:sz w:val="20"/>
                <w:szCs w:val="20"/>
              </w:rPr>
              <w:t xml:space="preserve">. </w:t>
            </w:r>
            <w:r w:rsidR="000D6F5E">
              <w:rPr>
                <w:sz w:val="20"/>
                <w:szCs w:val="20"/>
              </w:rPr>
              <w:t xml:space="preserve"> </w:t>
            </w:r>
            <w:r w:rsidR="000D6F5E">
              <w:rPr>
                <w:rFonts w:eastAsiaTheme="minorHAnsi" w:cs="Verdana"/>
                <w:sz w:val="20"/>
                <w:szCs w:val="20"/>
              </w:rPr>
              <w:t>Valerie is 62</w:t>
            </w:r>
            <w:r w:rsidR="000D6F5E" w:rsidRPr="00620B83">
              <w:rPr>
                <w:rFonts w:eastAsiaTheme="minorHAnsi" w:cs="Verdana"/>
                <w:sz w:val="20"/>
                <w:szCs w:val="20"/>
              </w:rPr>
              <w:t xml:space="preserve"> inches tall. </w:t>
            </w:r>
            <w:r w:rsidR="000D6F5E" w:rsidRPr="00620B83">
              <w:rPr>
                <w:rFonts w:eastAsiaTheme="minorHAnsi" w:cs="Verdana,BoldItalic"/>
                <w:b/>
                <w:bCs/>
                <w:i/>
                <w:iCs/>
                <w:sz w:val="20"/>
                <w:szCs w:val="20"/>
              </w:rPr>
              <w:t xml:space="preserve">About </w:t>
            </w:r>
            <w:r w:rsidR="000D6F5E" w:rsidRPr="00620B83">
              <w:rPr>
                <w:rFonts w:eastAsiaTheme="minorHAnsi" w:cs="Verdana"/>
                <w:sz w:val="20"/>
                <w:szCs w:val="20"/>
              </w:rPr>
              <w:t>how many centimeters tall is Valerie?</w:t>
            </w:r>
          </w:p>
          <w:p w:rsidR="00F813C1" w:rsidRPr="000D6F5E" w:rsidRDefault="000D6F5E" w:rsidP="000D6F5E">
            <w:pPr>
              <w:autoSpaceDE w:val="0"/>
              <w:autoSpaceDN w:val="0"/>
              <w:adjustRightInd w:val="0"/>
              <w:rPr>
                <w:b/>
                <w:sz w:val="20"/>
                <w:szCs w:val="20"/>
              </w:rPr>
            </w:pPr>
            <w:r w:rsidRPr="00620B83">
              <w:rPr>
                <w:rFonts w:eastAsiaTheme="minorHAnsi" w:cs="Verdana"/>
                <w:sz w:val="20"/>
                <w:szCs w:val="20"/>
              </w:rPr>
              <w:t>(1 inch ≈ 2.5 centimeters</w:t>
            </w:r>
            <w:r>
              <w:rPr>
                <w:rFonts w:eastAsiaTheme="minorHAnsi" w:cs="Verdana"/>
                <w:sz w:val="20"/>
                <w:szCs w:val="20"/>
              </w:rPr>
              <w:t xml:space="preserve">). </w:t>
            </w:r>
          </w:p>
        </w:tc>
        <w:tc>
          <w:tcPr>
            <w:tcW w:w="3690" w:type="dxa"/>
            <w:tcBorders>
              <w:top w:val="single" w:sz="4" w:space="0" w:color="auto"/>
              <w:left w:val="single" w:sz="4" w:space="0" w:color="auto"/>
              <w:bottom w:val="single" w:sz="4" w:space="0" w:color="auto"/>
              <w:right w:val="single" w:sz="4" w:space="0" w:color="auto"/>
            </w:tcBorders>
          </w:tcPr>
          <w:p w:rsidR="003A3974" w:rsidRDefault="003A3974" w:rsidP="003A3974">
            <w:pPr>
              <w:rPr>
                <w:b/>
              </w:rPr>
            </w:pPr>
            <w:r w:rsidRPr="006A1D10">
              <w:rPr>
                <w:b/>
              </w:rPr>
              <w:t>Answer:</w:t>
            </w:r>
          </w:p>
          <w:p w:rsidR="001048F1" w:rsidRPr="006A1D10" w:rsidRDefault="001048F1" w:rsidP="003A3974">
            <w:pPr>
              <w:rPr>
                <w:b/>
              </w:rPr>
            </w:pPr>
          </w:p>
        </w:tc>
      </w:tr>
    </w:tbl>
    <w:p w:rsidR="000F3800" w:rsidRDefault="000F3800" w:rsidP="009D1F43"/>
    <w:sectPr w:rsidR="000F3800" w:rsidSect="00DF7F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682D"/>
    <w:multiLevelType w:val="hybridMultilevel"/>
    <w:tmpl w:val="D8ACF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C05B0"/>
    <w:multiLevelType w:val="hybridMultilevel"/>
    <w:tmpl w:val="8C12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620FC"/>
    <w:multiLevelType w:val="hybridMultilevel"/>
    <w:tmpl w:val="6C22C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56658"/>
    <w:multiLevelType w:val="hybridMultilevel"/>
    <w:tmpl w:val="E440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2260F0"/>
    <w:multiLevelType w:val="hybridMultilevel"/>
    <w:tmpl w:val="7FD0AC9A"/>
    <w:lvl w:ilvl="0" w:tplc="293C32C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626F7"/>
    <w:rsid w:val="00005F97"/>
    <w:rsid w:val="00036011"/>
    <w:rsid w:val="000446E9"/>
    <w:rsid w:val="0005537B"/>
    <w:rsid w:val="000B39A4"/>
    <w:rsid w:val="000C612F"/>
    <w:rsid w:val="000D6F5E"/>
    <w:rsid w:val="000F3800"/>
    <w:rsid w:val="000F69D3"/>
    <w:rsid w:val="001048F1"/>
    <w:rsid w:val="00110F88"/>
    <w:rsid w:val="00112526"/>
    <w:rsid w:val="001233BC"/>
    <w:rsid w:val="00160777"/>
    <w:rsid w:val="002061B3"/>
    <w:rsid w:val="00220682"/>
    <w:rsid w:val="00261CCC"/>
    <w:rsid w:val="002721D1"/>
    <w:rsid w:val="00276582"/>
    <w:rsid w:val="002923CD"/>
    <w:rsid w:val="002D7E8E"/>
    <w:rsid w:val="002E0B81"/>
    <w:rsid w:val="00336DE3"/>
    <w:rsid w:val="00343913"/>
    <w:rsid w:val="0036129D"/>
    <w:rsid w:val="00362CBF"/>
    <w:rsid w:val="00394E4F"/>
    <w:rsid w:val="003A3974"/>
    <w:rsid w:val="003C5396"/>
    <w:rsid w:val="003C5B54"/>
    <w:rsid w:val="003D3CD4"/>
    <w:rsid w:val="004808DB"/>
    <w:rsid w:val="004A39F1"/>
    <w:rsid w:val="004D1FF4"/>
    <w:rsid w:val="00503444"/>
    <w:rsid w:val="00537492"/>
    <w:rsid w:val="00542676"/>
    <w:rsid w:val="00547CEC"/>
    <w:rsid w:val="005958E3"/>
    <w:rsid w:val="005A1073"/>
    <w:rsid w:val="005A7264"/>
    <w:rsid w:val="006109B1"/>
    <w:rsid w:val="0061514E"/>
    <w:rsid w:val="00630449"/>
    <w:rsid w:val="0066149C"/>
    <w:rsid w:val="00690D7A"/>
    <w:rsid w:val="00691AD4"/>
    <w:rsid w:val="00692890"/>
    <w:rsid w:val="006A02FA"/>
    <w:rsid w:val="006C16DA"/>
    <w:rsid w:val="006C592C"/>
    <w:rsid w:val="006F0BDE"/>
    <w:rsid w:val="00702613"/>
    <w:rsid w:val="007A23C3"/>
    <w:rsid w:val="007A3A2F"/>
    <w:rsid w:val="007A671B"/>
    <w:rsid w:val="007C14D9"/>
    <w:rsid w:val="007C6E2B"/>
    <w:rsid w:val="007C7640"/>
    <w:rsid w:val="007E5826"/>
    <w:rsid w:val="008430E9"/>
    <w:rsid w:val="00870736"/>
    <w:rsid w:val="008B3234"/>
    <w:rsid w:val="008D7069"/>
    <w:rsid w:val="009104FA"/>
    <w:rsid w:val="00944012"/>
    <w:rsid w:val="009626F7"/>
    <w:rsid w:val="009964C4"/>
    <w:rsid w:val="009A7B04"/>
    <w:rsid w:val="009D1F43"/>
    <w:rsid w:val="00A66207"/>
    <w:rsid w:val="00A7631C"/>
    <w:rsid w:val="00AB0886"/>
    <w:rsid w:val="00AF55CD"/>
    <w:rsid w:val="00B00AFF"/>
    <w:rsid w:val="00B021D6"/>
    <w:rsid w:val="00B048AC"/>
    <w:rsid w:val="00B436C2"/>
    <w:rsid w:val="00B53463"/>
    <w:rsid w:val="00B53482"/>
    <w:rsid w:val="00B60024"/>
    <w:rsid w:val="00B85170"/>
    <w:rsid w:val="00BA62CB"/>
    <w:rsid w:val="00BB09CC"/>
    <w:rsid w:val="00BB2401"/>
    <w:rsid w:val="00BB3B0F"/>
    <w:rsid w:val="00BE722D"/>
    <w:rsid w:val="00C130B5"/>
    <w:rsid w:val="00C2115D"/>
    <w:rsid w:val="00C56BD4"/>
    <w:rsid w:val="00C71F5F"/>
    <w:rsid w:val="00C74C00"/>
    <w:rsid w:val="00C74D71"/>
    <w:rsid w:val="00CC12BE"/>
    <w:rsid w:val="00CD2BD9"/>
    <w:rsid w:val="00CD62BC"/>
    <w:rsid w:val="00D118AA"/>
    <w:rsid w:val="00D5245C"/>
    <w:rsid w:val="00D735C1"/>
    <w:rsid w:val="00D7366F"/>
    <w:rsid w:val="00DA298F"/>
    <w:rsid w:val="00DA3BCC"/>
    <w:rsid w:val="00DA7133"/>
    <w:rsid w:val="00DE6818"/>
    <w:rsid w:val="00DE7985"/>
    <w:rsid w:val="00DF7F64"/>
    <w:rsid w:val="00E02372"/>
    <w:rsid w:val="00E603DA"/>
    <w:rsid w:val="00EC0F3E"/>
    <w:rsid w:val="00F01F01"/>
    <w:rsid w:val="00F50953"/>
    <w:rsid w:val="00F574E9"/>
    <w:rsid w:val="00F761C0"/>
    <w:rsid w:val="00F813C1"/>
    <w:rsid w:val="00FB3044"/>
    <w:rsid w:val="00FB3B42"/>
    <w:rsid w:val="00FF1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F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F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26F7"/>
    <w:rPr>
      <w:rFonts w:ascii="Tahoma" w:hAnsi="Tahoma" w:cs="Tahoma"/>
      <w:sz w:val="16"/>
      <w:szCs w:val="16"/>
    </w:rPr>
  </w:style>
  <w:style w:type="character" w:customStyle="1" w:styleId="BalloonTextChar">
    <w:name w:val="Balloon Text Char"/>
    <w:basedOn w:val="DefaultParagraphFont"/>
    <w:link w:val="BalloonText"/>
    <w:uiPriority w:val="99"/>
    <w:semiHidden/>
    <w:rsid w:val="009626F7"/>
    <w:rPr>
      <w:rFonts w:ascii="Tahoma" w:eastAsia="Times New Roman" w:hAnsi="Tahoma" w:cs="Tahoma"/>
      <w:sz w:val="16"/>
      <w:szCs w:val="16"/>
    </w:rPr>
  </w:style>
  <w:style w:type="character" w:styleId="PlaceholderText">
    <w:name w:val="Placeholder Text"/>
    <w:basedOn w:val="DefaultParagraphFont"/>
    <w:uiPriority w:val="99"/>
    <w:semiHidden/>
    <w:rsid w:val="000F3800"/>
    <w:rPr>
      <w:color w:val="808080"/>
    </w:rPr>
  </w:style>
  <w:style w:type="table" w:styleId="TableGrid">
    <w:name w:val="Table Grid"/>
    <w:basedOn w:val="TableNormal"/>
    <w:uiPriority w:val="59"/>
    <w:rsid w:val="00547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kdecker</dc:creator>
  <cp:keywords/>
  <dc:description/>
  <cp:lastModifiedBy>kdecker</cp:lastModifiedBy>
  <cp:revision>11</cp:revision>
  <cp:lastPrinted>2015-02-19T17:03:00Z</cp:lastPrinted>
  <dcterms:created xsi:type="dcterms:W3CDTF">2015-02-16T17:48:00Z</dcterms:created>
  <dcterms:modified xsi:type="dcterms:W3CDTF">2015-02-19T17:05:00Z</dcterms:modified>
</cp:coreProperties>
</file>