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C5B7E" w:rsidRPr="000C5B7E" w:rsidTr="000C5B7E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5B7E" w:rsidRPr="000C5B7E" w:rsidRDefault="00240AB5" w:rsidP="003210F2">
            <w:pPr>
              <w:rPr>
                <w:rFonts w:ascii="Jokerman" w:hAnsi="Jokerman"/>
                <w:sz w:val="24"/>
              </w:rPr>
            </w:pPr>
            <w:r w:rsidRPr="00D22BBA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3862645</wp:posOffset>
                  </wp:positionH>
                  <wp:positionV relativeFrom="paragraph">
                    <wp:posOffset>-120278</wp:posOffset>
                  </wp:positionV>
                  <wp:extent cx="629285" cy="785666"/>
                  <wp:effectExtent l="0" t="0" r="0" b="0"/>
                  <wp:wrapNone/>
                  <wp:docPr id="1" name="Picture 1" descr="Image result for poet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t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B7E" w:rsidRPr="00D22BBA">
              <w:rPr>
                <w:rFonts w:ascii="Jokerman" w:hAnsi="Jokerman"/>
                <w:sz w:val="40"/>
              </w:rPr>
              <w:t xml:space="preserve">Poetry Notes  </w:t>
            </w:r>
            <w:bookmarkStart w:id="0" w:name="_GoBack"/>
            <w:bookmarkEnd w:id="0"/>
            <w:r w:rsidR="000C5B7E" w:rsidRPr="00D22BBA">
              <w:rPr>
                <w:rFonts w:ascii="Jokerman" w:hAnsi="Jokerman"/>
                <w:sz w:val="40"/>
              </w:rPr>
              <w:t xml:space="preserve">                           </w:t>
            </w:r>
            <w:r w:rsidR="000C5B7E" w:rsidRPr="00D22BBA">
              <w:rPr>
                <w:rFonts w:ascii="Jokerman" w:hAnsi="Jokerman"/>
                <w:sz w:val="28"/>
              </w:rPr>
              <w:t xml:space="preserve">      </w:t>
            </w:r>
            <w:r w:rsidR="00D22BBA" w:rsidRPr="00D22BBA">
              <w:rPr>
                <w:rFonts w:ascii="Jokerman" w:hAnsi="Jokerman"/>
                <w:sz w:val="28"/>
              </w:rPr>
              <w:t xml:space="preserve">                </w:t>
            </w:r>
            <w:r w:rsidR="000C5B7E" w:rsidRPr="00D22BBA">
              <w:rPr>
                <w:rFonts w:ascii="Jokerman" w:hAnsi="Jokerman"/>
                <w:sz w:val="28"/>
              </w:rPr>
              <w:t>Name:</w:t>
            </w:r>
          </w:p>
        </w:tc>
      </w:tr>
    </w:tbl>
    <w:p w:rsidR="00240AB5" w:rsidRPr="00240AB5" w:rsidRDefault="00240AB5" w:rsidP="003210F2">
      <w:pPr>
        <w:spacing w:after="0" w:line="240" w:lineRule="auto"/>
        <w:rPr>
          <w:sz w:val="16"/>
        </w:rPr>
      </w:pPr>
    </w:p>
    <w:p w:rsidR="00DA41EB" w:rsidRDefault="00DA41EB" w:rsidP="003210F2">
      <w:pPr>
        <w:spacing w:after="0" w:line="240" w:lineRule="auto"/>
      </w:pPr>
    </w:p>
    <w:p w:rsidR="00240AB5" w:rsidRDefault="00240AB5" w:rsidP="00240AB5">
      <w:pPr>
        <w:spacing w:after="0" w:line="240" w:lineRule="auto"/>
        <w:jc w:val="center"/>
        <w:rPr>
          <w:rFonts w:ascii="Bradley Hand ITC" w:hAnsi="Bradley Hand ITC"/>
          <w:sz w:val="28"/>
        </w:rPr>
      </w:pPr>
      <w:r w:rsidRPr="00240AB5">
        <w:rPr>
          <w:rFonts w:ascii="Bradley Hand ITC" w:hAnsi="Bradley Hand ITC"/>
          <w:b/>
          <w:sz w:val="28"/>
        </w:rPr>
        <w:t xml:space="preserve">Directions:  </w:t>
      </w:r>
      <w:r w:rsidRPr="00240AB5">
        <w:rPr>
          <w:rFonts w:ascii="Bradley Hand ITC" w:hAnsi="Bradley Hand ITC"/>
          <w:sz w:val="28"/>
        </w:rPr>
        <w:t>Fill in the blanks below to complete each definition.  Next, draw a symbol (picture) or write an example for each term.</w:t>
      </w:r>
    </w:p>
    <w:p w:rsidR="00240AB5" w:rsidRPr="00240AB5" w:rsidRDefault="00240AB5" w:rsidP="00240AB5">
      <w:pPr>
        <w:spacing w:after="0" w:line="240" w:lineRule="auto"/>
        <w:jc w:val="center"/>
        <w:rPr>
          <w:rFonts w:ascii="Bradley Hand ITC" w:hAnsi="Bradley Hand ITC"/>
          <w:sz w:val="14"/>
        </w:rPr>
      </w:pPr>
    </w:p>
    <w:p w:rsidR="000C5B7E" w:rsidRPr="003210F2" w:rsidRDefault="003210F2" w:rsidP="003210F2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POETRY </w:t>
      </w:r>
      <w:r w:rsidR="000C5B7E" w:rsidRPr="003210F2">
        <w:rPr>
          <w:rFonts w:ascii="Broadway" w:hAnsi="Broadway"/>
          <w:sz w:val="36"/>
        </w:rPr>
        <w:t>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Tr="000C5B7E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Speaker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voice of the poem – </w:t>
            </w:r>
            <w:r w:rsidRPr="00240AB5">
              <w:rPr>
                <w:rFonts w:ascii="Georgia" w:hAnsi="Georgia"/>
                <w:i/>
                <w:sz w:val="24"/>
              </w:rPr>
              <w:t>this is like a narrator in prose writing!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Theme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 universal message of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Tone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 attitude of the speaker or author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Mood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 feeling created in the reader by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MV Boli" w:hAnsi="MV Boli" w:cs="MV Boli"/>
          <w:b/>
          <w:sz w:val="32"/>
        </w:rPr>
      </w:pPr>
      <w:r w:rsidRPr="003210F2">
        <w:rPr>
          <w:rFonts w:ascii="MV Boli" w:hAnsi="MV Boli" w:cs="MV Boli"/>
          <w:b/>
          <w:sz w:val="32"/>
        </w:rPr>
        <w:t>FORM/STRUCTURE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Stanza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group of lines in poetry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Couplet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two-line stanza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240AB5">
              <w:rPr>
                <w:rFonts w:ascii="Georgia" w:hAnsi="Georgia"/>
                <w:sz w:val="24"/>
              </w:rPr>
              <w:t>Tercet</w:t>
            </w:r>
            <w:proofErr w:type="spellEnd"/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three-line stanza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Quatrain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four-line stanza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Ravie" w:hAnsi="Ravie"/>
          <w:b/>
          <w:sz w:val="32"/>
        </w:rPr>
      </w:pPr>
      <w:r w:rsidRPr="003210F2">
        <w:rPr>
          <w:rFonts w:ascii="Ravie" w:hAnsi="Ravie"/>
          <w:b/>
          <w:sz w:val="32"/>
        </w:rPr>
        <w:t>SOUND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Rhyme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group of lines in poetry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Rhyme Scheme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 pattern of rhyme in a poem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Alliteration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 repetition of initial (beginning) consonant sounds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Onomatopoeia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Words that imitate sounds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Repetition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word or phrase is repeated in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Papyrus" w:hAnsi="Papyrus"/>
          <w:b/>
          <w:sz w:val="28"/>
        </w:rPr>
      </w:pPr>
      <w:r w:rsidRPr="003210F2">
        <w:rPr>
          <w:rFonts w:ascii="Papyrus" w:hAnsi="Papyrus"/>
          <w:b/>
          <w:sz w:val="28"/>
        </w:rP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Simile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comparison of two things using like or as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Metaphor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comparison in which one thing is described as if it were another (does NOT use like or as)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Personification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non-human subject is given human characteristics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Hyperbole</w:t>
            </w:r>
          </w:p>
        </w:tc>
        <w:tc>
          <w:tcPr>
            <w:tcW w:w="4384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Exaggeration for effect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Idiom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 common expression not meant to be taken literally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 w:rsidRPr="003210F2">
        <w:rPr>
          <w:rFonts w:ascii="Segoe Script" w:hAnsi="Segoe Script"/>
          <w:b/>
          <w:sz w:val="32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RP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lastRenderedPageBreak/>
              <w:t>Imagery</w:t>
            </w:r>
          </w:p>
        </w:tc>
        <w:tc>
          <w:tcPr>
            <w:tcW w:w="4384" w:type="dxa"/>
          </w:tcPr>
          <w:p w:rsidR="000C5B7E" w:rsidRPr="00240AB5" w:rsidRDefault="003210F2" w:rsidP="003210F2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Words or phrases that appeal to one of our five senses.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/>
    <w:sectPr w:rsidR="000C5B7E" w:rsidSect="000C5B7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E"/>
    <w:rsid w:val="000C5B7E"/>
    <w:rsid w:val="00240AB5"/>
    <w:rsid w:val="003210F2"/>
    <w:rsid w:val="00D22BBA"/>
    <w:rsid w:val="00D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2D35-F26E-4D5C-BAEA-960C8DB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dcterms:created xsi:type="dcterms:W3CDTF">2018-04-30T02:03:00Z</dcterms:created>
  <dcterms:modified xsi:type="dcterms:W3CDTF">2018-04-30T02:23:00Z</dcterms:modified>
</cp:coreProperties>
</file>